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D81DBD" w:rsidRDefault="0092076A" w:rsidP="0092076A">
      <w:pPr>
        <w:pStyle w:val="DocRefTitlePage"/>
        <w:jc w:val="right"/>
        <w:rPr>
          <w:rFonts w:asciiTheme="minorHAnsi" w:hAnsiTheme="minorHAnsi" w:cstheme="minorHAnsi"/>
        </w:rPr>
      </w:pPr>
      <w:r w:rsidRPr="00D81DBD">
        <w:rPr>
          <w:rFonts w:asciiTheme="minorHAnsi" w:hAnsiTheme="minorHAnsi" w:cstheme="minorHAnsi"/>
          <w:noProof/>
        </w:rPr>
        <w:drawing>
          <wp:anchor distT="0" distB="0" distL="114300" distR="114300" simplePos="0" relativeHeight="251665920" behindDoc="1" locked="0" layoutInCell="1" allowOverlap="1" wp14:anchorId="40716B30" wp14:editId="6030AED0">
            <wp:simplePos x="0" y="0"/>
            <wp:positionH relativeFrom="margin">
              <wp:posOffset>4603115</wp:posOffset>
            </wp:positionH>
            <wp:positionV relativeFrom="paragraph">
              <wp:posOffset>-207010</wp:posOffset>
            </wp:positionV>
            <wp:extent cx="2132330" cy="2375220"/>
            <wp:effectExtent l="0" t="0" r="1270" b="6350"/>
            <wp:wrapNone/>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20C2F" w14:textId="77777777"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3C99184D" w14:textId="3BF88BB0"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7E74D987" w14:textId="4913ABAA" w:rsidR="00FE1E5C" w:rsidRPr="00D81DBD" w:rsidRDefault="00FE1E5C" w:rsidP="004131F5">
      <w:pPr>
        <w:pStyle w:val="DocRefTitlePage"/>
        <w:rPr>
          <w:rFonts w:asciiTheme="minorHAnsi" w:hAnsiTheme="minorHAnsi" w:cstheme="minorHAnsi"/>
          <w:color w:val="3B3838" w:themeColor="background2" w:themeShade="40"/>
          <w:sz w:val="56"/>
          <w:szCs w:val="56"/>
        </w:rPr>
      </w:pPr>
      <w:r w:rsidRPr="00D81DBD">
        <w:rPr>
          <w:rFonts w:asciiTheme="minorHAnsi" w:hAnsiTheme="minorHAnsi" w:cstheme="minorHAnsi"/>
          <w:noProof/>
        </w:rPr>
        <mc:AlternateContent>
          <mc:Choice Requires="wps">
            <w:drawing>
              <wp:anchor distT="0" distB="0" distL="114300" distR="114300" simplePos="0" relativeHeight="251666944" behindDoc="0" locked="0" layoutInCell="1" allowOverlap="1" wp14:anchorId="5C1F18E2" wp14:editId="1D40A79D">
                <wp:simplePos x="0" y="0"/>
                <wp:positionH relativeFrom="margin">
                  <wp:posOffset>-191135</wp:posOffset>
                </wp:positionH>
                <wp:positionV relativeFrom="paragraph">
                  <wp:posOffset>170180</wp:posOffset>
                </wp:positionV>
                <wp:extent cx="6858000" cy="3644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58000" cy="3644900"/>
                        </a:xfrm>
                        <a:prstGeom prst="rect">
                          <a:avLst/>
                        </a:prstGeom>
                        <a:noFill/>
                        <a:ln w="6350">
                          <a:noFill/>
                        </a:ln>
                      </wps:spPr>
                      <wps:txbx>
                        <w:txbxContent>
                          <w:p w14:paraId="201D9223" w14:textId="1498E912" w:rsidR="00906244" w:rsidRPr="000A5469" w:rsidRDefault="00906244" w:rsidP="00FE1E5C">
                            <w:pPr>
                              <w:pStyle w:val="DocRefTitlePage"/>
                              <w:rPr>
                                <w:rFonts w:asciiTheme="minorHAnsi" w:hAnsiTheme="minorHAnsi" w:cstheme="minorHAnsi"/>
                                <w:color w:val="3B3838" w:themeColor="background2" w:themeShade="40"/>
                                <w:sz w:val="48"/>
                                <w:szCs w:val="48"/>
                              </w:rPr>
                            </w:pPr>
                            <w:r w:rsidRPr="000A5469">
                              <w:rPr>
                                <w:rFonts w:asciiTheme="minorHAnsi" w:hAnsiTheme="minorHAnsi" w:cstheme="minorHAnsi"/>
                                <w:color w:val="3B3838" w:themeColor="background2" w:themeShade="40"/>
                                <w:sz w:val="48"/>
                                <w:szCs w:val="48"/>
                              </w:rPr>
                              <w:t>202</w:t>
                            </w:r>
                            <w:r w:rsidR="008B4C37" w:rsidRPr="000A5469">
                              <w:rPr>
                                <w:rFonts w:asciiTheme="minorHAnsi" w:hAnsiTheme="minorHAnsi" w:cstheme="minorHAnsi"/>
                                <w:color w:val="3B3838" w:themeColor="background2" w:themeShade="40"/>
                                <w:sz w:val="48"/>
                                <w:szCs w:val="48"/>
                              </w:rPr>
                              <w:t>4</w:t>
                            </w:r>
                            <w:r w:rsidRPr="000A5469">
                              <w:rPr>
                                <w:rFonts w:asciiTheme="minorHAnsi" w:hAnsiTheme="minorHAnsi" w:cstheme="minorHAnsi"/>
                                <w:color w:val="3B3838" w:themeColor="background2" w:themeShade="40"/>
                                <w:sz w:val="48"/>
                                <w:szCs w:val="48"/>
                              </w:rPr>
                              <w:t xml:space="preserve"> - 202</w:t>
                            </w:r>
                            <w:r w:rsidR="008B4C37" w:rsidRPr="000A5469">
                              <w:rPr>
                                <w:rFonts w:asciiTheme="minorHAnsi" w:hAnsiTheme="minorHAnsi" w:cstheme="minorHAnsi"/>
                                <w:color w:val="3B3838" w:themeColor="background2" w:themeShade="40"/>
                                <w:sz w:val="48"/>
                                <w:szCs w:val="48"/>
                              </w:rPr>
                              <w:t>5</w:t>
                            </w:r>
                          </w:p>
                          <w:p w14:paraId="297C1644" w14:textId="08872B8E" w:rsidR="00906244" w:rsidRPr="000A5469" w:rsidRDefault="00906244" w:rsidP="00FE1E5C">
                            <w:pPr>
                              <w:pStyle w:val="TitlePageDate"/>
                              <w:rPr>
                                <w:rFonts w:asciiTheme="minorHAnsi" w:hAnsiTheme="minorHAnsi" w:cstheme="minorHAnsi"/>
                                <w:b w:val="0"/>
                                <w:bCs w:val="0"/>
                                <w:color w:val="3B3838" w:themeColor="background2" w:themeShade="40"/>
                                <w:sz w:val="62"/>
                                <w:szCs w:val="62"/>
                              </w:rPr>
                            </w:pPr>
                            <w:r w:rsidRPr="000A5469">
                              <w:rPr>
                                <w:rFonts w:asciiTheme="minorHAnsi" w:hAnsiTheme="minorHAnsi" w:cstheme="minorHAnsi"/>
                                <w:b w:val="0"/>
                                <w:bCs w:val="0"/>
                                <w:color w:val="3B3838" w:themeColor="background2" w:themeShade="40"/>
                                <w:sz w:val="62"/>
                                <w:szCs w:val="62"/>
                              </w:rPr>
                              <w:t>Tutor Guide</w:t>
                            </w:r>
                          </w:p>
                          <w:p w14:paraId="4EBBE4CE" w14:textId="77777777" w:rsidR="00906244" w:rsidRPr="000A5469" w:rsidRDefault="00906244" w:rsidP="00C64677">
                            <w:pPr>
                              <w:pStyle w:val="GuideTitlePageHeader2"/>
                              <w:rPr>
                                <w:rFonts w:asciiTheme="minorHAnsi" w:hAnsiTheme="minorHAnsi" w:cstheme="minorHAnsi"/>
                                <w:b w:val="0"/>
                                <w:bCs w:val="0"/>
                                <w:color w:val="3B3838" w:themeColor="background2" w:themeShade="40"/>
                                <w:sz w:val="62"/>
                                <w:szCs w:val="62"/>
                                <w:lang w:eastAsia="en-GB"/>
                              </w:rPr>
                            </w:pPr>
                            <w:r w:rsidRPr="000A5469">
                              <w:rPr>
                                <w:rFonts w:asciiTheme="minorHAnsi" w:hAnsiTheme="minorHAnsi" w:cstheme="minorHAnsi"/>
                                <w:b w:val="0"/>
                                <w:bCs w:val="0"/>
                                <w:color w:val="3B3838" w:themeColor="background2" w:themeShade="40"/>
                                <w:sz w:val="62"/>
                                <w:szCs w:val="62"/>
                                <w:lang w:eastAsia="en-GB"/>
                              </w:rPr>
                              <w:t>Level 4 Diploma in Life Coaching</w:t>
                            </w:r>
                          </w:p>
                          <w:p w14:paraId="194583D6" w14:textId="77777777" w:rsidR="00906244" w:rsidRPr="000A5469" w:rsidRDefault="00906244" w:rsidP="00C64677">
                            <w:pPr>
                              <w:pStyle w:val="GuideTitlePageHeader2"/>
                              <w:rPr>
                                <w:rFonts w:asciiTheme="minorHAnsi" w:hAnsiTheme="minorHAnsi" w:cstheme="minorHAnsi"/>
                                <w:b w:val="0"/>
                                <w:bCs w:val="0"/>
                                <w:color w:val="3B3838" w:themeColor="background2" w:themeShade="40"/>
                                <w:sz w:val="62"/>
                                <w:szCs w:val="62"/>
                                <w:lang w:eastAsia="en-GB"/>
                              </w:rPr>
                            </w:pPr>
                            <w:r w:rsidRPr="000A5469">
                              <w:rPr>
                                <w:rFonts w:asciiTheme="minorHAnsi" w:hAnsiTheme="minorHAnsi" w:cstheme="minorHAnsi"/>
                                <w:b w:val="0"/>
                                <w:bCs w:val="0"/>
                                <w:color w:val="3B3838" w:themeColor="background2" w:themeShade="40"/>
                                <w:sz w:val="62"/>
                                <w:szCs w:val="62"/>
                                <w:lang w:eastAsia="en-GB"/>
                              </w:rPr>
                              <w:t>(LC-L4)</w:t>
                            </w:r>
                          </w:p>
                          <w:p w14:paraId="76A4AE4B" w14:textId="77777777" w:rsidR="00906244" w:rsidRPr="000A5469" w:rsidRDefault="00906244" w:rsidP="00FE1E5C">
                            <w:pPr>
                              <w:pStyle w:val="BodyText"/>
                              <w:rPr>
                                <w:rFonts w:asciiTheme="minorHAnsi" w:hAnsiTheme="minorHAnsi" w:cstheme="minorHAnsi"/>
                                <w:color w:val="3B3838" w:themeColor="background2" w:themeShade="40"/>
                              </w:rPr>
                            </w:pPr>
                          </w:p>
                          <w:p w14:paraId="26BF771F" w14:textId="77777777" w:rsidR="00906244" w:rsidRPr="000A5469" w:rsidRDefault="00906244" w:rsidP="00FE1E5C">
                            <w:pPr>
                              <w:pStyle w:val="BodyText"/>
                              <w:rPr>
                                <w:rFonts w:asciiTheme="minorHAnsi" w:hAnsiTheme="minorHAnsi" w:cstheme="minorHAnsi"/>
                                <w:color w:val="3B3838" w:themeColor="background2" w:themeShade="40"/>
                              </w:rPr>
                            </w:pPr>
                          </w:p>
                          <w:p w14:paraId="1A49AE1D" w14:textId="77777777" w:rsidR="00906244" w:rsidRPr="000A5469" w:rsidRDefault="00906244"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0A5469">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5780AEC8" w14:textId="47A0F4E6" w:rsidR="00906244" w:rsidRPr="000A5469" w:rsidRDefault="00906244" w:rsidP="00181FF7">
                            <w:pPr>
                              <w:pStyle w:val="GuideTitlePageQCAAccred"/>
                              <w:pBdr>
                                <w:top w:val="none" w:sz="0" w:space="0" w:color="auto"/>
                                <w:bottom w:val="single" w:sz="4" w:space="7" w:color="3B3838" w:themeColor="background2" w:themeShade="40"/>
                              </w:pBdr>
                              <w:ind w:left="0"/>
                              <w:rPr>
                                <w:b/>
                                <w:bCs/>
                                <w:color w:val="3B3838" w:themeColor="background2" w:themeShade="40"/>
                                <w:sz w:val="36"/>
                                <w:szCs w:val="36"/>
                              </w:rPr>
                            </w:pPr>
                            <w:r w:rsidRPr="000A5469">
                              <w:rPr>
                                <w:rFonts w:asciiTheme="minorHAnsi" w:hAnsiTheme="minorHAnsi" w:cstheme="minorHAnsi"/>
                                <w:color w:val="3B3838" w:themeColor="background2" w:themeShade="40"/>
                                <w:sz w:val="26"/>
                              </w:rPr>
                              <w:t>Qualification/learning aim number: 601/2608/5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1F18E2" id="_x0000_t202" coordsize="21600,21600" o:spt="202" path="m,l,21600r21600,l21600,xe">
                <v:stroke joinstyle="miter"/>
                <v:path gradientshapeok="t" o:connecttype="rect"/>
              </v:shapetype>
              <v:shape id="Text Box 27" o:spid="_x0000_s1026" type="#_x0000_t202" style="position:absolute;margin-left:-15.05pt;margin-top:13.4pt;width:540pt;height:287pt;z-index:251666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" filled="f" stroked="f" strokeweight=".5pt">
                <v:textbox>
                  <w:txbxContent>
                    <w:p w14:paraId="201D9223" w14:textId="1498E912" w:rsidR="00906244" w:rsidRPr="000A5469" w:rsidRDefault="00906244" w:rsidP="00FE1E5C">
                      <w:pPr>
                        <w:pStyle w:val="DocRefTitlePage"/>
                        <w:rPr>
                          <w:rFonts w:asciiTheme="minorHAnsi" w:hAnsiTheme="minorHAnsi" w:cstheme="minorHAnsi"/>
                          <w:color w:val="3B3838" w:themeColor="background2" w:themeShade="40"/>
                          <w:sz w:val="48"/>
                          <w:szCs w:val="48"/>
                        </w:rPr>
                      </w:pPr>
                      <w:r w:rsidRPr="000A5469">
                        <w:rPr>
                          <w:rFonts w:asciiTheme="minorHAnsi" w:hAnsiTheme="minorHAnsi" w:cstheme="minorHAnsi"/>
                          <w:color w:val="3B3838" w:themeColor="background2" w:themeShade="40"/>
                          <w:sz w:val="48"/>
                          <w:szCs w:val="48"/>
                        </w:rPr>
                        <w:t>202</w:t>
                      </w:r>
                      <w:r w:rsidR="008B4C37" w:rsidRPr="000A5469">
                        <w:rPr>
                          <w:rFonts w:asciiTheme="minorHAnsi" w:hAnsiTheme="minorHAnsi" w:cstheme="minorHAnsi"/>
                          <w:color w:val="3B3838" w:themeColor="background2" w:themeShade="40"/>
                          <w:sz w:val="48"/>
                          <w:szCs w:val="48"/>
                        </w:rPr>
                        <w:t>4</w:t>
                      </w:r>
                      <w:r w:rsidRPr="000A5469">
                        <w:rPr>
                          <w:rFonts w:asciiTheme="minorHAnsi" w:hAnsiTheme="minorHAnsi" w:cstheme="minorHAnsi"/>
                          <w:color w:val="3B3838" w:themeColor="background2" w:themeShade="40"/>
                          <w:sz w:val="48"/>
                          <w:szCs w:val="48"/>
                        </w:rPr>
                        <w:t xml:space="preserve"> - 202</w:t>
                      </w:r>
                      <w:r w:rsidR="008B4C37" w:rsidRPr="000A5469">
                        <w:rPr>
                          <w:rFonts w:asciiTheme="minorHAnsi" w:hAnsiTheme="minorHAnsi" w:cstheme="minorHAnsi"/>
                          <w:color w:val="3B3838" w:themeColor="background2" w:themeShade="40"/>
                          <w:sz w:val="48"/>
                          <w:szCs w:val="48"/>
                        </w:rPr>
                        <w:t>5</w:t>
                      </w:r>
                    </w:p>
                    <w:p w14:paraId="297C1644" w14:textId="08872B8E" w:rsidR="00906244" w:rsidRPr="000A5469" w:rsidRDefault="00906244" w:rsidP="00FE1E5C">
                      <w:pPr>
                        <w:pStyle w:val="TitlePageDate"/>
                        <w:rPr>
                          <w:rFonts w:asciiTheme="minorHAnsi" w:hAnsiTheme="minorHAnsi" w:cstheme="minorHAnsi"/>
                          <w:b w:val="0"/>
                          <w:bCs w:val="0"/>
                          <w:color w:val="3B3838" w:themeColor="background2" w:themeShade="40"/>
                          <w:sz w:val="62"/>
                          <w:szCs w:val="62"/>
                        </w:rPr>
                      </w:pPr>
                      <w:r w:rsidRPr="000A5469">
                        <w:rPr>
                          <w:rFonts w:asciiTheme="minorHAnsi" w:hAnsiTheme="minorHAnsi" w:cstheme="minorHAnsi"/>
                          <w:b w:val="0"/>
                          <w:bCs w:val="0"/>
                          <w:color w:val="3B3838" w:themeColor="background2" w:themeShade="40"/>
                          <w:sz w:val="62"/>
                          <w:szCs w:val="62"/>
                        </w:rPr>
                        <w:t>Tutor Guide</w:t>
                      </w:r>
                    </w:p>
                    <w:p w14:paraId="4EBBE4CE" w14:textId="77777777" w:rsidR="00906244" w:rsidRPr="000A5469" w:rsidRDefault="00906244" w:rsidP="00C64677">
                      <w:pPr>
                        <w:pStyle w:val="GuideTitlePageHeader2"/>
                        <w:rPr>
                          <w:rFonts w:asciiTheme="minorHAnsi" w:hAnsiTheme="minorHAnsi" w:cstheme="minorHAnsi"/>
                          <w:b w:val="0"/>
                          <w:bCs w:val="0"/>
                          <w:color w:val="3B3838" w:themeColor="background2" w:themeShade="40"/>
                          <w:sz w:val="62"/>
                          <w:szCs w:val="62"/>
                          <w:lang w:eastAsia="en-GB"/>
                        </w:rPr>
                      </w:pPr>
                      <w:r w:rsidRPr="000A5469">
                        <w:rPr>
                          <w:rFonts w:asciiTheme="minorHAnsi" w:hAnsiTheme="minorHAnsi" w:cstheme="minorHAnsi"/>
                          <w:b w:val="0"/>
                          <w:bCs w:val="0"/>
                          <w:color w:val="3B3838" w:themeColor="background2" w:themeShade="40"/>
                          <w:sz w:val="62"/>
                          <w:szCs w:val="62"/>
                          <w:lang w:eastAsia="en-GB"/>
                        </w:rPr>
                        <w:t>Level 4 Diploma in Life Coaching</w:t>
                      </w:r>
                    </w:p>
                    <w:p w14:paraId="194583D6" w14:textId="77777777" w:rsidR="00906244" w:rsidRPr="000A5469" w:rsidRDefault="00906244" w:rsidP="00C64677">
                      <w:pPr>
                        <w:pStyle w:val="GuideTitlePageHeader2"/>
                        <w:rPr>
                          <w:rFonts w:asciiTheme="minorHAnsi" w:hAnsiTheme="minorHAnsi" w:cstheme="minorHAnsi"/>
                          <w:b w:val="0"/>
                          <w:bCs w:val="0"/>
                          <w:color w:val="3B3838" w:themeColor="background2" w:themeShade="40"/>
                          <w:sz w:val="62"/>
                          <w:szCs w:val="62"/>
                          <w:lang w:eastAsia="en-GB"/>
                        </w:rPr>
                      </w:pPr>
                      <w:r w:rsidRPr="000A5469">
                        <w:rPr>
                          <w:rFonts w:asciiTheme="minorHAnsi" w:hAnsiTheme="minorHAnsi" w:cstheme="minorHAnsi"/>
                          <w:b w:val="0"/>
                          <w:bCs w:val="0"/>
                          <w:color w:val="3B3838" w:themeColor="background2" w:themeShade="40"/>
                          <w:sz w:val="62"/>
                          <w:szCs w:val="62"/>
                          <w:lang w:eastAsia="en-GB"/>
                        </w:rPr>
                        <w:t>(LC-L4)</w:t>
                      </w:r>
                    </w:p>
                    <w:p w14:paraId="76A4AE4B" w14:textId="77777777" w:rsidR="00906244" w:rsidRPr="000A5469" w:rsidRDefault="00906244" w:rsidP="00FE1E5C">
                      <w:pPr>
                        <w:pStyle w:val="BodyText"/>
                        <w:rPr>
                          <w:rFonts w:asciiTheme="minorHAnsi" w:hAnsiTheme="minorHAnsi" w:cstheme="minorHAnsi"/>
                          <w:color w:val="3B3838" w:themeColor="background2" w:themeShade="40"/>
                        </w:rPr>
                      </w:pPr>
                    </w:p>
                    <w:p w14:paraId="26BF771F" w14:textId="77777777" w:rsidR="00906244" w:rsidRPr="000A5469" w:rsidRDefault="00906244" w:rsidP="00FE1E5C">
                      <w:pPr>
                        <w:pStyle w:val="BodyText"/>
                        <w:rPr>
                          <w:rFonts w:asciiTheme="minorHAnsi" w:hAnsiTheme="minorHAnsi" w:cstheme="minorHAnsi"/>
                          <w:color w:val="3B3838" w:themeColor="background2" w:themeShade="40"/>
                        </w:rPr>
                      </w:pPr>
                    </w:p>
                    <w:p w14:paraId="1A49AE1D" w14:textId="77777777" w:rsidR="00906244" w:rsidRPr="000A5469" w:rsidRDefault="00906244"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0A5469">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5780AEC8" w14:textId="47A0F4E6" w:rsidR="00906244" w:rsidRPr="000A5469" w:rsidRDefault="00906244" w:rsidP="00181FF7">
                      <w:pPr>
                        <w:pStyle w:val="GuideTitlePageQCAAccred"/>
                        <w:pBdr>
                          <w:top w:val="none" w:sz="0" w:space="0" w:color="auto"/>
                          <w:bottom w:val="single" w:sz="4" w:space="7" w:color="3B3838" w:themeColor="background2" w:themeShade="40"/>
                        </w:pBdr>
                        <w:ind w:left="0"/>
                        <w:rPr>
                          <w:b/>
                          <w:bCs/>
                          <w:color w:val="3B3838" w:themeColor="background2" w:themeShade="40"/>
                          <w:sz w:val="36"/>
                          <w:szCs w:val="36"/>
                        </w:rPr>
                      </w:pPr>
                      <w:r w:rsidRPr="000A5469">
                        <w:rPr>
                          <w:rFonts w:asciiTheme="minorHAnsi" w:hAnsiTheme="minorHAnsi" w:cstheme="minorHAnsi"/>
                          <w:color w:val="3B3838" w:themeColor="background2" w:themeShade="40"/>
                          <w:sz w:val="26"/>
                        </w:rPr>
                        <w:t>Qualification/learning aim number: 601/2608/5</w:t>
                      </w:r>
                    </w:p>
                  </w:txbxContent>
                </v:textbox>
                <w10:wrap anchorx="margin"/>
              </v:shape>
            </w:pict>
          </mc:Fallback>
        </mc:AlternateContent>
      </w:r>
    </w:p>
    <w:p w14:paraId="24B139B4" w14:textId="561192F4"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ADB81FF" w14:textId="63C1213D"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5C8B901B" w14:textId="6D0FABA2"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5D10BAF" w14:textId="6C708633"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10DACF7D" w14:textId="0EC92E52" w:rsidR="00C56917" w:rsidRPr="00D81DBD" w:rsidRDefault="00C56917" w:rsidP="00C56917">
      <w:pPr>
        <w:pStyle w:val="BodyText"/>
        <w:rPr>
          <w:rFonts w:asciiTheme="minorHAnsi" w:hAnsiTheme="minorHAnsi" w:cstheme="minorHAnsi"/>
          <w:color w:val="3B3838" w:themeColor="background2" w:themeShade="40"/>
        </w:rPr>
      </w:pPr>
    </w:p>
    <w:p w14:paraId="3556B046" w14:textId="38C74813" w:rsidR="00C56917" w:rsidRPr="00D81DBD" w:rsidRDefault="00C56917" w:rsidP="009B7A1A">
      <w:pPr>
        <w:pStyle w:val="StyleGuideTitlePageHeader2NotEmboss"/>
        <w:rPr>
          <w:rFonts w:asciiTheme="minorHAnsi" w:hAnsiTheme="minorHAnsi" w:cstheme="minorHAnsi"/>
          <w:color w:val="3B3838" w:themeColor="background2" w:themeShade="40"/>
        </w:rPr>
      </w:pPr>
    </w:p>
    <w:p w14:paraId="59B53A4E" w14:textId="265868F8" w:rsidR="00C766F4" w:rsidRPr="00D81DBD" w:rsidRDefault="00C766F4" w:rsidP="00C64677">
      <w:pPr>
        <w:pStyle w:val="StyleGuideTitlePageHeader2NotEmboss"/>
        <w:ind w:left="-142" w:right="-144"/>
        <w:rPr>
          <w:rFonts w:asciiTheme="minorHAnsi" w:hAnsiTheme="minorHAnsi" w:cstheme="minorHAnsi"/>
          <w:color w:val="3B3838" w:themeColor="background2" w:themeShade="40"/>
        </w:rPr>
      </w:pPr>
    </w:p>
    <w:p w14:paraId="188AAA1D" w14:textId="28BFB60E" w:rsidR="00BE69AD" w:rsidRPr="00D81DBD" w:rsidRDefault="00181FF7"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lang w:eastAsia="en-GB"/>
        </w:rPr>
        <mc:AlternateContent>
          <mc:Choice Requires="wps">
            <w:drawing>
              <wp:anchor distT="0" distB="0" distL="114300" distR="114300" simplePos="0" relativeHeight="251642368" behindDoc="0" locked="0" layoutInCell="1" allowOverlap="1" wp14:anchorId="4FC58B7B" wp14:editId="3329E138">
                <wp:simplePos x="0" y="0"/>
                <wp:positionH relativeFrom="column">
                  <wp:posOffset>-181610</wp:posOffset>
                </wp:positionH>
                <wp:positionV relativeFrom="paragraph">
                  <wp:posOffset>230505</wp:posOffset>
                </wp:positionV>
                <wp:extent cx="4200525" cy="21907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906244" w:rsidRPr="00D4452F" w:rsidRDefault="00906244"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D4452F">
                                <w:rPr>
                                  <w:rFonts w:asciiTheme="minorHAnsi" w:hAnsiTheme="minorHAnsi" w:cstheme="minorHAnsi"/>
                                  <w:color w:val="3B3838" w:themeColor="background2" w:themeShade="40"/>
                                  <w:sz w:val="24"/>
                                </w:rPr>
                                <w:t>Counselling</w:t>
                              </w:r>
                            </w:smartTag>
                            <w:r w:rsidRPr="00D4452F">
                              <w:rPr>
                                <w:rFonts w:asciiTheme="minorHAnsi" w:hAnsiTheme="minorHAnsi" w:cstheme="minorHAnsi"/>
                                <w:color w:val="3B3838" w:themeColor="background2" w:themeShade="40"/>
                                <w:sz w:val="24"/>
                              </w:rPr>
                              <w:t xml:space="preserve"> &amp; Psychotherapy Central Awarding Body (CPCAB)</w:t>
                            </w:r>
                          </w:p>
                          <w:p w14:paraId="29068A63" w14:textId="77777777" w:rsidR="00906244" w:rsidRPr="00D4452F" w:rsidRDefault="0090624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D4452F">
                                  <w:rPr>
                                    <w:rFonts w:asciiTheme="minorHAnsi" w:hAnsiTheme="minorHAnsi" w:cstheme="minorHAnsi"/>
                                    <w:color w:val="3B3838" w:themeColor="background2" w:themeShade="40"/>
                                    <w:sz w:val="24"/>
                                  </w:rPr>
                                  <w:t>P.O. Box</w:t>
                                </w:r>
                              </w:smartTag>
                              <w:r w:rsidRPr="00D4452F">
                                <w:rPr>
                                  <w:rFonts w:asciiTheme="minorHAnsi" w:hAnsiTheme="minorHAnsi" w:cstheme="minorHAnsi"/>
                                  <w:color w:val="3B3838" w:themeColor="background2" w:themeShade="40"/>
                                  <w:sz w:val="24"/>
                                </w:rPr>
                                <w:t xml:space="preserve"> 1768</w:t>
                              </w:r>
                            </w:smartTag>
                          </w:p>
                          <w:p w14:paraId="7AF7B314" w14:textId="77777777" w:rsidR="00906244" w:rsidRPr="00D4452F" w:rsidRDefault="0090624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D4452F">
                                  <w:rPr>
                                    <w:rFonts w:asciiTheme="minorHAnsi" w:hAnsiTheme="minorHAnsi" w:cstheme="minorHAnsi"/>
                                    <w:color w:val="3B3838" w:themeColor="background2" w:themeShade="40"/>
                                    <w:sz w:val="24"/>
                                  </w:rPr>
                                  <w:t>Glastonbury</w:t>
                                </w:r>
                              </w:smartTag>
                            </w:smartTag>
                          </w:p>
                          <w:p w14:paraId="0B9E1289" w14:textId="77777777" w:rsidR="00906244" w:rsidRPr="00D4452F" w:rsidRDefault="0090624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D4452F">
                                  <w:rPr>
                                    <w:rFonts w:asciiTheme="minorHAnsi" w:hAnsiTheme="minorHAnsi" w:cstheme="minorHAnsi"/>
                                    <w:color w:val="3B3838" w:themeColor="background2" w:themeShade="40"/>
                                    <w:sz w:val="24"/>
                                  </w:rPr>
                                  <w:t>Somerset</w:t>
                                </w:r>
                              </w:smartTag>
                            </w:smartTag>
                          </w:p>
                          <w:p w14:paraId="4A39C672" w14:textId="77777777" w:rsidR="00906244" w:rsidRPr="00D4452F" w:rsidRDefault="00906244" w:rsidP="007E23E0">
                            <w:pPr>
                              <w:pStyle w:val="Right"/>
                              <w:jc w:val="left"/>
                              <w:rPr>
                                <w:rFonts w:asciiTheme="minorHAnsi" w:hAnsiTheme="minorHAnsi" w:cstheme="minorHAnsi"/>
                                <w:color w:val="3B3838" w:themeColor="background2" w:themeShade="40"/>
                                <w:sz w:val="24"/>
                              </w:rPr>
                            </w:pPr>
                            <w:r w:rsidRPr="00D4452F">
                              <w:rPr>
                                <w:rFonts w:asciiTheme="minorHAnsi" w:hAnsiTheme="minorHAnsi" w:cstheme="minorHAnsi"/>
                                <w:color w:val="3B3838" w:themeColor="background2" w:themeShade="40"/>
                                <w:sz w:val="24"/>
                              </w:rPr>
                              <w:t>BA6 8YP</w:t>
                            </w:r>
                          </w:p>
                          <w:p w14:paraId="257ED17E" w14:textId="77777777" w:rsidR="00906244" w:rsidRPr="00D4452F" w:rsidRDefault="00906244" w:rsidP="007E23E0">
                            <w:pPr>
                              <w:pStyle w:val="Right"/>
                              <w:jc w:val="left"/>
                              <w:rPr>
                                <w:rFonts w:asciiTheme="minorHAnsi" w:hAnsiTheme="minorHAnsi" w:cstheme="minorHAnsi"/>
                                <w:color w:val="3B3838" w:themeColor="background2" w:themeShade="40"/>
                                <w:sz w:val="24"/>
                              </w:rPr>
                            </w:pPr>
                            <w:r w:rsidRPr="00D4452F">
                              <w:rPr>
                                <w:rFonts w:asciiTheme="minorHAnsi" w:hAnsiTheme="minorHAnsi" w:cstheme="minorHAnsi"/>
                                <w:color w:val="3B3838" w:themeColor="background2" w:themeShade="40"/>
                                <w:sz w:val="24"/>
                              </w:rPr>
                              <w:t>Tel. 01458 850 350</w:t>
                            </w:r>
                          </w:p>
                          <w:p w14:paraId="27195114" w14:textId="77777777" w:rsidR="00906244" w:rsidRPr="00D4452F" w:rsidRDefault="00906244" w:rsidP="007E23E0">
                            <w:pPr>
                              <w:rPr>
                                <w:rFonts w:asciiTheme="minorHAnsi" w:hAnsiTheme="minorHAnsi" w:cstheme="minorHAnsi"/>
                                <w:color w:val="3B3838" w:themeColor="background2" w:themeShade="40"/>
                              </w:rPr>
                            </w:pPr>
                            <w:r w:rsidRPr="00D4452F">
                              <w:rPr>
                                <w:rFonts w:asciiTheme="minorHAnsi" w:hAnsiTheme="minorHAnsi" w:cstheme="minorHAnsi"/>
                                <w:color w:val="3B3838" w:themeColor="background2" w:themeShade="40"/>
                              </w:rPr>
                              <w:t xml:space="preserve">Website: </w:t>
                            </w:r>
                            <w:hyperlink r:id="rId12" w:history="1">
                              <w:r w:rsidRPr="00D4452F">
                                <w:rPr>
                                  <w:rStyle w:val="Hyperlink"/>
                                  <w:rFonts w:asciiTheme="minorHAnsi" w:hAnsiTheme="minorHAnsi" w:cstheme="minorHAnsi"/>
                                  <w:color w:val="3B3838" w:themeColor="background2" w:themeShade="40"/>
                                </w:rPr>
                                <w:t>www.cpcab.co.uk</w:t>
                              </w:r>
                            </w:hyperlink>
                          </w:p>
                          <w:p w14:paraId="1148260A" w14:textId="6096BB73" w:rsidR="00906244" w:rsidRPr="00D4452F" w:rsidRDefault="00906244" w:rsidP="007E23E0">
                            <w:pPr>
                              <w:rPr>
                                <w:rFonts w:asciiTheme="minorHAnsi" w:hAnsiTheme="minorHAnsi" w:cstheme="minorHAnsi"/>
                                <w:color w:val="3B3838" w:themeColor="background2" w:themeShade="40"/>
                              </w:rPr>
                            </w:pPr>
                            <w:r w:rsidRPr="00D4452F">
                              <w:rPr>
                                <w:rFonts w:asciiTheme="minorHAnsi" w:hAnsiTheme="minorHAnsi" w:cstheme="minorHAnsi"/>
                                <w:color w:val="3B3838" w:themeColor="background2" w:themeShade="40"/>
                              </w:rPr>
                              <w:t xml:space="preserve">Email: </w:t>
                            </w:r>
                            <w:hyperlink r:id="rId13" w:history="1">
                              <w:r w:rsidR="00DF5F81" w:rsidRPr="00D4452F">
                                <w:rPr>
                                  <w:rStyle w:val="Hyperlink"/>
                                  <w:rFonts w:asciiTheme="minorHAnsi" w:hAnsiTheme="minorHAnsi" w:cstheme="minorHAnsi"/>
                                  <w:color w:val="3B3838" w:themeColor="background2" w:themeShade="40"/>
                                </w:rPr>
                                <w:t>contact@cpcab.co.uk</w:t>
                              </w:r>
                            </w:hyperlink>
                          </w:p>
                          <w:p w14:paraId="17E802D6" w14:textId="77777777" w:rsidR="00906244" w:rsidRPr="009002B8" w:rsidRDefault="00906244" w:rsidP="002A64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8B7B" id="Text Box 4" o:spid="_x0000_s1027" type="#_x0000_t202" style="position:absolute;margin-left:-14.3pt;margin-top:18.15pt;width:330.75pt;height:1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" filled="f" stroked="f">
                <v:textbox>
                  <w:txbxContent>
                    <w:p w14:paraId="241A8900" w14:textId="77777777" w:rsidR="00906244" w:rsidRPr="00D4452F" w:rsidRDefault="00906244"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D4452F">
                          <w:rPr>
                            <w:rFonts w:asciiTheme="minorHAnsi" w:hAnsiTheme="minorHAnsi" w:cstheme="minorHAnsi"/>
                            <w:color w:val="3B3838" w:themeColor="background2" w:themeShade="40"/>
                            <w:sz w:val="24"/>
                          </w:rPr>
                          <w:t>Counselling</w:t>
                        </w:r>
                      </w:smartTag>
                      <w:r w:rsidRPr="00D4452F">
                        <w:rPr>
                          <w:rFonts w:asciiTheme="minorHAnsi" w:hAnsiTheme="minorHAnsi" w:cstheme="minorHAnsi"/>
                          <w:color w:val="3B3838" w:themeColor="background2" w:themeShade="40"/>
                          <w:sz w:val="24"/>
                        </w:rPr>
                        <w:t xml:space="preserve"> &amp; Psychotherapy Central Awarding Body (CPCAB)</w:t>
                      </w:r>
                    </w:p>
                    <w:p w14:paraId="29068A63" w14:textId="77777777" w:rsidR="00906244" w:rsidRPr="00D4452F" w:rsidRDefault="0090624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D4452F">
                            <w:rPr>
                              <w:rFonts w:asciiTheme="minorHAnsi" w:hAnsiTheme="minorHAnsi" w:cstheme="minorHAnsi"/>
                              <w:color w:val="3B3838" w:themeColor="background2" w:themeShade="40"/>
                              <w:sz w:val="24"/>
                            </w:rPr>
                            <w:t>P.O. Box</w:t>
                          </w:r>
                        </w:smartTag>
                        <w:r w:rsidRPr="00D4452F">
                          <w:rPr>
                            <w:rFonts w:asciiTheme="minorHAnsi" w:hAnsiTheme="minorHAnsi" w:cstheme="minorHAnsi"/>
                            <w:color w:val="3B3838" w:themeColor="background2" w:themeShade="40"/>
                            <w:sz w:val="24"/>
                          </w:rPr>
                          <w:t xml:space="preserve"> 1768</w:t>
                        </w:r>
                      </w:smartTag>
                    </w:p>
                    <w:p w14:paraId="7AF7B314" w14:textId="77777777" w:rsidR="00906244" w:rsidRPr="00D4452F" w:rsidRDefault="0090624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D4452F">
                            <w:rPr>
                              <w:rFonts w:asciiTheme="minorHAnsi" w:hAnsiTheme="minorHAnsi" w:cstheme="minorHAnsi"/>
                              <w:color w:val="3B3838" w:themeColor="background2" w:themeShade="40"/>
                              <w:sz w:val="24"/>
                            </w:rPr>
                            <w:t>Glastonbury</w:t>
                          </w:r>
                        </w:smartTag>
                      </w:smartTag>
                    </w:p>
                    <w:p w14:paraId="0B9E1289" w14:textId="77777777" w:rsidR="00906244" w:rsidRPr="00D4452F" w:rsidRDefault="0090624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D4452F">
                            <w:rPr>
                              <w:rFonts w:asciiTheme="minorHAnsi" w:hAnsiTheme="minorHAnsi" w:cstheme="minorHAnsi"/>
                              <w:color w:val="3B3838" w:themeColor="background2" w:themeShade="40"/>
                              <w:sz w:val="24"/>
                            </w:rPr>
                            <w:t>Somerset</w:t>
                          </w:r>
                        </w:smartTag>
                      </w:smartTag>
                    </w:p>
                    <w:p w14:paraId="4A39C672" w14:textId="77777777" w:rsidR="00906244" w:rsidRPr="00D4452F" w:rsidRDefault="00906244" w:rsidP="007E23E0">
                      <w:pPr>
                        <w:pStyle w:val="Right"/>
                        <w:jc w:val="left"/>
                        <w:rPr>
                          <w:rFonts w:asciiTheme="minorHAnsi" w:hAnsiTheme="minorHAnsi" w:cstheme="minorHAnsi"/>
                          <w:color w:val="3B3838" w:themeColor="background2" w:themeShade="40"/>
                          <w:sz w:val="24"/>
                        </w:rPr>
                      </w:pPr>
                      <w:r w:rsidRPr="00D4452F">
                        <w:rPr>
                          <w:rFonts w:asciiTheme="minorHAnsi" w:hAnsiTheme="minorHAnsi" w:cstheme="minorHAnsi"/>
                          <w:color w:val="3B3838" w:themeColor="background2" w:themeShade="40"/>
                          <w:sz w:val="24"/>
                        </w:rPr>
                        <w:t>BA6 8YP</w:t>
                      </w:r>
                    </w:p>
                    <w:p w14:paraId="257ED17E" w14:textId="77777777" w:rsidR="00906244" w:rsidRPr="00D4452F" w:rsidRDefault="00906244" w:rsidP="007E23E0">
                      <w:pPr>
                        <w:pStyle w:val="Right"/>
                        <w:jc w:val="left"/>
                        <w:rPr>
                          <w:rFonts w:asciiTheme="minorHAnsi" w:hAnsiTheme="minorHAnsi" w:cstheme="minorHAnsi"/>
                          <w:color w:val="3B3838" w:themeColor="background2" w:themeShade="40"/>
                          <w:sz w:val="24"/>
                        </w:rPr>
                      </w:pPr>
                      <w:r w:rsidRPr="00D4452F">
                        <w:rPr>
                          <w:rFonts w:asciiTheme="minorHAnsi" w:hAnsiTheme="minorHAnsi" w:cstheme="minorHAnsi"/>
                          <w:color w:val="3B3838" w:themeColor="background2" w:themeShade="40"/>
                          <w:sz w:val="24"/>
                        </w:rPr>
                        <w:t>Tel. 01458 850 350</w:t>
                      </w:r>
                    </w:p>
                    <w:p w14:paraId="27195114" w14:textId="77777777" w:rsidR="00906244" w:rsidRPr="00D4452F" w:rsidRDefault="00906244" w:rsidP="007E23E0">
                      <w:pPr>
                        <w:rPr>
                          <w:rFonts w:asciiTheme="minorHAnsi" w:hAnsiTheme="minorHAnsi" w:cstheme="minorHAnsi"/>
                          <w:color w:val="3B3838" w:themeColor="background2" w:themeShade="40"/>
                        </w:rPr>
                      </w:pPr>
                      <w:r w:rsidRPr="00D4452F">
                        <w:rPr>
                          <w:rFonts w:asciiTheme="minorHAnsi" w:hAnsiTheme="minorHAnsi" w:cstheme="minorHAnsi"/>
                          <w:color w:val="3B3838" w:themeColor="background2" w:themeShade="40"/>
                        </w:rPr>
                        <w:t xml:space="preserve">Website: </w:t>
                      </w:r>
                      <w:hyperlink r:id="rId14" w:history="1">
                        <w:r w:rsidRPr="00D4452F">
                          <w:rPr>
                            <w:rStyle w:val="Hyperlink"/>
                            <w:rFonts w:asciiTheme="minorHAnsi" w:hAnsiTheme="minorHAnsi" w:cstheme="minorHAnsi"/>
                            <w:color w:val="3B3838" w:themeColor="background2" w:themeShade="40"/>
                          </w:rPr>
                          <w:t>www.cpcab.co.uk</w:t>
                        </w:r>
                      </w:hyperlink>
                    </w:p>
                    <w:p w14:paraId="1148260A" w14:textId="6096BB73" w:rsidR="00906244" w:rsidRPr="00D4452F" w:rsidRDefault="00906244" w:rsidP="007E23E0">
                      <w:pPr>
                        <w:rPr>
                          <w:rFonts w:asciiTheme="minorHAnsi" w:hAnsiTheme="minorHAnsi" w:cstheme="minorHAnsi"/>
                          <w:color w:val="3B3838" w:themeColor="background2" w:themeShade="40"/>
                        </w:rPr>
                      </w:pPr>
                      <w:r w:rsidRPr="00D4452F">
                        <w:rPr>
                          <w:rFonts w:asciiTheme="minorHAnsi" w:hAnsiTheme="minorHAnsi" w:cstheme="minorHAnsi"/>
                          <w:color w:val="3B3838" w:themeColor="background2" w:themeShade="40"/>
                        </w:rPr>
                        <w:t xml:space="preserve">Email: </w:t>
                      </w:r>
                      <w:hyperlink r:id="rId15" w:history="1">
                        <w:r w:rsidR="00DF5F81" w:rsidRPr="00D4452F">
                          <w:rPr>
                            <w:rStyle w:val="Hyperlink"/>
                            <w:rFonts w:asciiTheme="minorHAnsi" w:hAnsiTheme="minorHAnsi" w:cstheme="minorHAnsi"/>
                            <w:color w:val="3B3838" w:themeColor="background2" w:themeShade="40"/>
                          </w:rPr>
                          <w:t>contact@cpcab.co.uk</w:t>
                        </w:r>
                      </w:hyperlink>
                    </w:p>
                    <w:p w14:paraId="17E802D6" w14:textId="77777777" w:rsidR="00906244" w:rsidRPr="009002B8" w:rsidRDefault="00906244" w:rsidP="002A64DD">
                      <w:pPr>
                        <w:rPr>
                          <w:b/>
                        </w:rPr>
                      </w:pPr>
                    </w:p>
                  </w:txbxContent>
                </v:textbox>
              </v:shape>
            </w:pict>
          </mc:Fallback>
        </mc:AlternateContent>
      </w:r>
    </w:p>
    <w:p w14:paraId="1AACE3F8" w14:textId="0224E717" w:rsidR="00BE69AD" w:rsidRPr="00D81DBD" w:rsidRDefault="00BE69AD" w:rsidP="009B7A1A">
      <w:pPr>
        <w:pStyle w:val="StyleGuideTitlePageHeader2NotEmboss"/>
        <w:rPr>
          <w:rFonts w:asciiTheme="minorHAnsi" w:hAnsiTheme="minorHAnsi" w:cstheme="minorHAnsi"/>
          <w:color w:val="3B3838" w:themeColor="background2" w:themeShade="40"/>
        </w:rPr>
      </w:pPr>
    </w:p>
    <w:p w14:paraId="75B254DE" w14:textId="0A9652AA"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0D05B2B" w:rsidR="002A64DD" w:rsidRPr="00D81DBD" w:rsidRDefault="002A64DD" w:rsidP="002A64DD">
      <w:pPr>
        <w:pStyle w:val="Centred"/>
        <w:jc w:val="right"/>
        <w:rPr>
          <w:rFonts w:asciiTheme="minorHAnsi" w:hAnsiTheme="minorHAnsi" w:cstheme="minorHAnsi"/>
          <w:color w:val="000000"/>
        </w:rPr>
      </w:pPr>
    </w:p>
    <w:p w14:paraId="13506539" w14:textId="5AB49338" w:rsidR="00C56917" w:rsidRPr="00D81DBD" w:rsidRDefault="00C56917" w:rsidP="002A64DD">
      <w:pPr>
        <w:pStyle w:val="Centred"/>
        <w:jc w:val="right"/>
        <w:rPr>
          <w:rFonts w:asciiTheme="minorHAnsi" w:hAnsiTheme="minorHAnsi" w:cstheme="minorHAnsi"/>
          <w:color w:val="000000"/>
        </w:rPr>
      </w:pPr>
    </w:p>
    <w:p w14:paraId="0E47F302" w14:textId="6412F8A6" w:rsidR="00C56917" w:rsidRPr="00D81DBD" w:rsidRDefault="00C56917" w:rsidP="00C56917">
      <w:pPr>
        <w:pStyle w:val="BodyText"/>
        <w:rPr>
          <w:rFonts w:asciiTheme="minorHAnsi" w:hAnsiTheme="minorHAnsi" w:cstheme="minorHAnsi"/>
          <w:color w:val="000000"/>
        </w:rPr>
      </w:pPr>
    </w:p>
    <w:p w14:paraId="79424926" w14:textId="50D0505F" w:rsidR="00C56917" w:rsidRPr="00D81DBD" w:rsidRDefault="00C56917" w:rsidP="00C56917">
      <w:pPr>
        <w:spacing w:before="120" w:after="240"/>
        <w:rPr>
          <w:rFonts w:asciiTheme="minorHAnsi" w:hAnsiTheme="minorHAnsi" w:cstheme="minorHAnsi"/>
          <w:color w:val="000000"/>
          <w:sz w:val="22"/>
        </w:rPr>
      </w:pPr>
    </w:p>
    <w:p w14:paraId="1EAB731E" w14:textId="2832378B" w:rsidR="008B4939" w:rsidRPr="00D81DBD" w:rsidRDefault="008B4939" w:rsidP="00C56917">
      <w:pPr>
        <w:spacing w:before="120" w:after="240"/>
        <w:rPr>
          <w:rFonts w:asciiTheme="minorHAnsi" w:hAnsiTheme="minorHAnsi" w:cstheme="minorHAnsi"/>
          <w:color w:val="000000"/>
          <w:sz w:val="22"/>
        </w:rPr>
      </w:pPr>
    </w:p>
    <w:p w14:paraId="7C537611" w14:textId="5664453F" w:rsidR="008B4939" w:rsidRPr="00D81DBD" w:rsidRDefault="008B4939" w:rsidP="00C56917">
      <w:pPr>
        <w:spacing w:before="120" w:after="240"/>
        <w:rPr>
          <w:rFonts w:asciiTheme="minorHAnsi" w:hAnsiTheme="minorHAnsi" w:cstheme="minorHAnsi"/>
          <w:color w:val="000000"/>
          <w:sz w:val="22"/>
        </w:rPr>
      </w:pPr>
    </w:p>
    <w:p w14:paraId="7EFD2432" w14:textId="298998C7" w:rsidR="000B1ADD" w:rsidRPr="00D81DBD" w:rsidRDefault="000A5469" w:rsidP="00136C27">
      <w:pPr>
        <w:rPr>
          <w:rFonts w:asciiTheme="minorHAnsi" w:hAnsiTheme="minorHAnsi" w:cstheme="minorHAnsi"/>
        </w:rPr>
      </w:pPr>
      <w:r w:rsidRPr="00D81DBD">
        <w:rPr>
          <w:rFonts w:asciiTheme="minorHAnsi" w:hAnsiTheme="minorHAnsi" w:cstheme="minorHAnsi"/>
          <w:noProof/>
        </w:rPr>
        <w:drawing>
          <wp:anchor distT="0" distB="0" distL="114300" distR="114300" simplePos="0" relativeHeight="251645440" behindDoc="0" locked="0" layoutInCell="1" allowOverlap="1" wp14:anchorId="7818265A" wp14:editId="2A95F033">
            <wp:simplePos x="0" y="0"/>
            <wp:positionH relativeFrom="margin">
              <wp:posOffset>-1047115</wp:posOffset>
            </wp:positionH>
            <wp:positionV relativeFrom="paragraph">
              <wp:posOffset>237490</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F1BC3" w14:textId="5CC3C636" w:rsidR="00B415D9" w:rsidRPr="00D81DBD" w:rsidRDefault="00B415D9" w:rsidP="00136C27">
      <w:pPr>
        <w:rPr>
          <w:rFonts w:asciiTheme="minorHAnsi" w:hAnsiTheme="minorHAnsi" w:cstheme="minorHAnsi"/>
        </w:rPr>
      </w:pPr>
    </w:p>
    <w:p w14:paraId="359AF4B7" w14:textId="14AADA11" w:rsidR="00B415D9" w:rsidRPr="00D81DBD" w:rsidRDefault="00B415D9" w:rsidP="00136C27">
      <w:pPr>
        <w:rPr>
          <w:rFonts w:asciiTheme="minorHAnsi" w:hAnsiTheme="minorHAnsi" w:cstheme="minorHAnsi"/>
        </w:rPr>
      </w:pPr>
    </w:p>
    <w:p w14:paraId="797C67E8" w14:textId="34AB3627" w:rsidR="00B415D9" w:rsidRPr="00D81DBD" w:rsidRDefault="00B415D9" w:rsidP="00136C27">
      <w:pPr>
        <w:rPr>
          <w:rFonts w:asciiTheme="minorHAnsi" w:hAnsiTheme="minorHAnsi" w:cstheme="minorHAnsi"/>
        </w:rPr>
      </w:pPr>
    </w:p>
    <w:p w14:paraId="27494E36" w14:textId="424A3181" w:rsidR="00B415D9" w:rsidRPr="00D81DBD" w:rsidRDefault="00B415D9" w:rsidP="00136C27">
      <w:pPr>
        <w:rPr>
          <w:rFonts w:asciiTheme="minorHAnsi" w:hAnsiTheme="minorHAnsi" w:cstheme="minorHAnsi"/>
        </w:rPr>
      </w:pPr>
    </w:p>
    <w:p w14:paraId="3359EB12" w14:textId="77777777" w:rsidR="00B415D9" w:rsidRPr="00D81DBD" w:rsidRDefault="00B415D9" w:rsidP="00136C27">
      <w:pPr>
        <w:rPr>
          <w:rFonts w:asciiTheme="minorHAnsi" w:hAnsiTheme="minorHAnsi" w:cstheme="minorHAnsi"/>
        </w:rPr>
      </w:pPr>
    </w:p>
    <w:p w14:paraId="506299DC" w14:textId="4E83CFE4" w:rsidR="00826074" w:rsidRPr="00D81DBD" w:rsidRDefault="00826074" w:rsidP="00826074">
      <w:pPr>
        <w:rPr>
          <w:rFonts w:asciiTheme="minorHAnsi" w:hAnsiTheme="minorHAnsi" w:cstheme="minorHAnsi"/>
          <w:color w:val="FF0000"/>
        </w:rPr>
      </w:pPr>
    </w:p>
    <w:p w14:paraId="3B71DCA5" w14:textId="1A2A82C8" w:rsidR="00E12EA2" w:rsidRPr="00D81DBD" w:rsidRDefault="00E12EA2" w:rsidP="00826074">
      <w:pPr>
        <w:rPr>
          <w:rFonts w:asciiTheme="minorHAnsi" w:hAnsiTheme="minorHAnsi" w:cstheme="minorHAnsi"/>
          <w:color w:val="FF0000"/>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1B4B8F22">
        <w:trPr>
          <w:cantSplit/>
        </w:trPr>
        <w:tc>
          <w:tcPr>
            <w:tcW w:w="9259" w:type="dxa"/>
            <w:shd w:val="clear" w:color="auto" w:fill="auto"/>
          </w:tcPr>
          <w:p w14:paraId="71B564F6" w14:textId="252244EE" w:rsidR="00E12EA2" w:rsidRPr="00980D0A" w:rsidRDefault="00AE5024" w:rsidP="009D4F91">
            <w:pPr>
              <w:spacing w:after="120"/>
              <w:rPr>
                <w:rFonts w:asciiTheme="minorHAnsi" w:hAnsiTheme="minorHAnsi" w:cstheme="minorHAnsi"/>
                <w:color w:val="EA5850"/>
                <w:sz w:val="22"/>
                <w:szCs w:val="22"/>
              </w:rPr>
            </w:pPr>
            <w:r w:rsidRPr="00980D0A">
              <w:rPr>
                <w:rFonts w:asciiTheme="minorHAnsi" w:hAnsiTheme="minorHAnsi" w:cstheme="minorHAnsi"/>
                <w:b/>
                <w:bCs/>
                <w:color w:val="EA5850"/>
                <w:kern w:val="24"/>
                <w:sz w:val="44"/>
                <w:szCs w:val="44"/>
              </w:rPr>
              <w:lastRenderedPageBreak/>
              <w:t>Contents</w:t>
            </w:r>
          </w:p>
        </w:tc>
        <w:tc>
          <w:tcPr>
            <w:tcW w:w="957" w:type="dxa"/>
            <w:shd w:val="clear" w:color="auto" w:fill="auto"/>
          </w:tcPr>
          <w:p w14:paraId="56EF1B9D" w14:textId="77777777" w:rsidR="00826074" w:rsidRPr="00D81DBD" w:rsidRDefault="00826074" w:rsidP="000A3F26">
            <w:pPr>
              <w:pStyle w:val="ToCColHeading"/>
              <w:spacing w:before="50" w:after="50"/>
              <w:rPr>
                <w:rFonts w:asciiTheme="minorHAnsi" w:hAnsiTheme="minorHAnsi" w:cstheme="minorHAnsi"/>
                <w:color w:val="E77D70"/>
                <w:sz w:val="32"/>
                <w:szCs w:val="32"/>
              </w:rPr>
            </w:pPr>
            <w:r w:rsidRPr="00980D0A">
              <w:rPr>
                <w:rFonts w:asciiTheme="minorHAnsi" w:hAnsiTheme="minorHAnsi" w:cstheme="minorHAnsi"/>
                <w:color w:val="EA5850"/>
                <w:kern w:val="24"/>
                <w:sz w:val="32"/>
                <w:szCs w:val="32"/>
              </w:rPr>
              <w:t>Page</w:t>
            </w:r>
          </w:p>
        </w:tc>
      </w:tr>
      <w:tr w:rsidR="000656FA" w:rsidRPr="00D81DBD" w14:paraId="724FA62E" w14:textId="77777777" w:rsidTr="1B4B8F22">
        <w:trPr>
          <w:cantSplit/>
          <w:trHeight w:val="20"/>
        </w:trPr>
        <w:tc>
          <w:tcPr>
            <w:tcW w:w="9259" w:type="dxa"/>
          </w:tcPr>
          <w:p w14:paraId="4E97D048" w14:textId="665ADBEE"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Introduction for Tutors</w:t>
            </w:r>
          </w:p>
        </w:tc>
        <w:tc>
          <w:tcPr>
            <w:tcW w:w="957" w:type="dxa"/>
          </w:tcPr>
          <w:p w14:paraId="311E4BD3" w14:textId="338472C7" w:rsidR="000656FA" w:rsidRPr="00D26DA3" w:rsidRDefault="00000000"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D26DA3">
                <w:rPr>
                  <w:rStyle w:val="Hyperlink"/>
                  <w:rFonts w:asciiTheme="minorHAnsi" w:hAnsiTheme="minorHAnsi" w:cstheme="minorHAnsi"/>
                  <w:color w:val="3B3838" w:themeColor="background2" w:themeShade="40"/>
                  <w:u w:val="none"/>
                </w:rPr>
                <w:t>3</w:t>
              </w:r>
            </w:hyperlink>
          </w:p>
        </w:tc>
      </w:tr>
      <w:tr w:rsidR="000656FA" w:rsidRPr="00D81DBD" w14:paraId="0416C22C" w14:textId="77777777" w:rsidTr="1B4B8F22">
        <w:trPr>
          <w:cantSplit/>
          <w:trHeight w:val="20"/>
        </w:trPr>
        <w:tc>
          <w:tcPr>
            <w:tcW w:w="9259" w:type="dxa"/>
          </w:tcPr>
          <w:p w14:paraId="74A72C51" w14:textId="7A98FF8C"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Qualification Structure</w:t>
            </w:r>
          </w:p>
        </w:tc>
        <w:tc>
          <w:tcPr>
            <w:tcW w:w="957" w:type="dxa"/>
          </w:tcPr>
          <w:p w14:paraId="4C5C1823" w14:textId="466563F4" w:rsidR="000656FA" w:rsidRPr="00D26DA3" w:rsidRDefault="00000000" w:rsidP="000656FA">
            <w:pPr>
              <w:keepNext/>
              <w:spacing w:before="50" w:after="120"/>
              <w:jc w:val="center"/>
              <w:rPr>
                <w:rFonts w:asciiTheme="minorHAnsi" w:hAnsiTheme="minorHAnsi" w:cstheme="minorHAnsi"/>
                <w:color w:val="3B3838" w:themeColor="background2" w:themeShade="40"/>
              </w:rPr>
            </w:pPr>
            <w:hyperlink w:anchor="structure" w:history="1">
              <w:r w:rsidR="000656FA" w:rsidRPr="00D26DA3">
                <w:rPr>
                  <w:rStyle w:val="Hyperlink"/>
                  <w:rFonts w:asciiTheme="minorHAnsi" w:hAnsiTheme="minorHAnsi" w:cstheme="minorHAnsi"/>
                  <w:color w:val="3B3838" w:themeColor="background2" w:themeShade="40"/>
                  <w:u w:val="none"/>
                </w:rPr>
                <w:t>3</w:t>
              </w:r>
            </w:hyperlink>
          </w:p>
        </w:tc>
      </w:tr>
      <w:tr w:rsidR="000656FA" w:rsidRPr="00D81DBD" w14:paraId="515C1784" w14:textId="77777777" w:rsidTr="1B4B8F22">
        <w:trPr>
          <w:cantSplit/>
          <w:trHeight w:val="20"/>
        </w:trPr>
        <w:tc>
          <w:tcPr>
            <w:tcW w:w="9259" w:type="dxa"/>
          </w:tcPr>
          <w:p w14:paraId="7823C216" w14:textId="75C18E68"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Standardisation of Tutor Assessment</w:t>
            </w:r>
          </w:p>
        </w:tc>
        <w:tc>
          <w:tcPr>
            <w:tcW w:w="957" w:type="dxa"/>
          </w:tcPr>
          <w:p w14:paraId="0ED9B75D" w14:textId="2B03F5F5" w:rsidR="000656FA" w:rsidRPr="00D26DA3" w:rsidRDefault="00000000" w:rsidP="000656FA">
            <w:pPr>
              <w:keepNext/>
              <w:spacing w:before="50" w:after="120"/>
              <w:jc w:val="center"/>
              <w:rPr>
                <w:rFonts w:asciiTheme="minorHAnsi" w:hAnsiTheme="minorHAnsi" w:cstheme="minorHAnsi"/>
                <w:color w:val="3B3838" w:themeColor="background2" w:themeShade="40"/>
              </w:rPr>
            </w:pPr>
            <w:hyperlink w:anchor="Tutur_assessment" w:history="1">
              <w:r w:rsidR="007F5F05">
                <w:rPr>
                  <w:rStyle w:val="Hyperlink"/>
                  <w:rFonts w:asciiTheme="minorHAnsi" w:hAnsiTheme="minorHAnsi" w:cstheme="minorHAnsi"/>
                  <w:color w:val="3B3838" w:themeColor="background2" w:themeShade="40"/>
                  <w:u w:val="none"/>
                </w:rPr>
                <w:t>4</w:t>
              </w:r>
            </w:hyperlink>
          </w:p>
        </w:tc>
      </w:tr>
      <w:tr w:rsidR="000656FA" w:rsidRPr="00D81DBD" w14:paraId="5102F8A9" w14:textId="77777777" w:rsidTr="1B4B8F22">
        <w:trPr>
          <w:cantSplit/>
          <w:trHeight w:val="20"/>
        </w:trPr>
        <w:tc>
          <w:tcPr>
            <w:tcW w:w="9259" w:type="dxa"/>
          </w:tcPr>
          <w:p w14:paraId="54FF0DA6" w14:textId="7BE39DEF"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Candidate Registration</w:t>
            </w:r>
          </w:p>
        </w:tc>
        <w:tc>
          <w:tcPr>
            <w:tcW w:w="957" w:type="dxa"/>
          </w:tcPr>
          <w:p w14:paraId="57BB8C52" w14:textId="41C3B53A" w:rsidR="000656FA" w:rsidRPr="00D26DA3" w:rsidRDefault="00000000" w:rsidP="000656FA">
            <w:pPr>
              <w:keepNext/>
              <w:spacing w:before="50" w:after="120"/>
              <w:jc w:val="center"/>
              <w:rPr>
                <w:rFonts w:asciiTheme="minorHAnsi" w:hAnsiTheme="minorHAnsi" w:cstheme="minorHAnsi"/>
                <w:color w:val="3B3838" w:themeColor="background2" w:themeShade="40"/>
              </w:rPr>
            </w:pPr>
            <w:hyperlink w:anchor="registration" w:history="1">
              <w:r w:rsidR="000656FA" w:rsidRPr="00D26DA3">
                <w:rPr>
                  <w:rStyle w:val="Hyperlink"/>
                  <w:rFonts w:asciiTheme="minorHAnsi" w:hAnsiTheme="minorHAnsi" w:cstheme="minorHAnsi"/>
                  <w:color w:val="3B3838" w:themeColor="background2" w:themeShade="40"/>
                  <w:u w:val="none"/>
                </w:rPr>
                <w:t>4</w:t>
              </w:r>
            </w:hyperlink>
          </w:p>
        </w:tc>
      </w:tr>
      <w:tr w:rsidR="000656FA" w:rsidRPr="00D81DBD" w14:paraId="4DEBDEE3" w14:textId="77777777" w:rsidTr="1B4B8F22">
        <w:trPr>
          <w:cantSplit/>
          <w:trHeight w:val="20"/>
        </w:trPr>
        <w:tc>
          <w:tcPr>
            <w:tcW w:w="9259" w:type="dxa"/>
          </w:tcPr>
          <w:p w14:paraId="7A0A412F" w14:textId="2D0D8020"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Assessment</w:t>
            </w:r>
          </w:p>
        </w:tc>
        <w:tc>
          <w:tcPr>
            <w:tcW w:w="957" w:type="dxa"/>
          </w:tcPr>
          <w:p w14:paraId="7673A773" w14:textId="08432B52" w:rsidR="000656FA" w:rsidRPr="00D26DA3" w:rsidRDefault="00000000" w:rsidP="000656FA">
            <w:pPr>
              <w:keepNext/>
              <w:spacing w:before="50" w:after="120"/>
              <w:jc w:val="center"/>
              <w:rPr>
                <w:rFonts w:asciiTheme="minorHAnsi" w:hAnsiTheme="minorHAnsi" w:cstheme="minorHAnsi"/>
                <w:color w:val="3B3838" w:themeColor="background2" w:themeShade="40"/>
              </w:rPr>
            </w:pPr>
            <w:hyperlink w:anchor="Internal_assessment" w:history="1">
              <w:r w:rsidR="000656FA" w:rsidRPr="00D26DA3">
                <w:rPr>
                  <w:rStyle w:val="Hyperlink"/>
                  <w:rFonts w:asciiTheme="minorHAnsi" w:hAnsiTheme="minorHAnsi" w:cstheme="minorHAnsi"/>
                  <w:color w:val="3B3838" w:themeColor="background2" w:themeShade="40"/>
                  <w:u w:val="none"/>
                </w:rPr>
                <w:t>5</w:t>
              </w:r>
            </w:hyperlink>
          </w:p>
        </w:tc>
      </w:tr>
      <w:tr w:rsidR="000656FA" w:rsidRPr="00D81DBD" w14:paraId="57326AA5" w14:textId="77777777" w:rsidTr="1B4B8F22">
        <w:trPr>
          <w:cantSplit/>
          <w:trHeight w:val="20"/>
        </w:trPr>
        <w:tc>
          <w:tcPr>
            <w:tcW w:w="9259" w:type="dxa"/>
          </w:tcPr>
          <w:p w14:paraId="6CD28AE5" w14:textId="64CAF686"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Recording Final Results of Internal Assessment</w:t>
            </w:r>
          </w:p>
        </w:tc>
        <w:tc>
          <w:tcPr>
            <w:tcW w:w="957" w:type="dxa"/>
          </w:tcPr>
          <w:p w14:paraId="64276AA0" w14:textId="0FB0AB00" w:rsidR="000656FA" w:rsidRPr="00D26DA3" w:rsidRDefault="00000000" w:rsidP="000656FA">
            <w:pPr>
              <w:keepNext/>
              <w:spacing w:before="50" w:after="120"/>
              <w:jc w:val="center"/>
              <w:rPr>
                <w:rFonts w:asciiTheme="minorHAnsi" w:hAnsiTheme="minorHAnsi" w:cstheme="minorHAnsi"/>
                <w:color w:val="3B3838" w:themeColor="background2" w:themeShade="40"/>
              </w:rPr>
            </w:pPr>
            <w:hyperlink w:anchor="Final_results" w:history="1">
              <w:r w:rsidR="00754BF2">
                <w:rPr>
                  <w:rStyle w:val="Hyperlink"/>
                  <w:rFonts w:asciiTheme="minorHAnsi" w:hAnsiTheme="minorHAnsi" w:cstheme="minorHAnsi"/>
                  <w:color w:val="3B3838" w:themeColor="background2" w:themeShade="40"/>
                  <w:u w:val="none"/>
                </w:rPr>
                <w:t>7</w:t>
              </w:r>
            </w:hyperlink>
          </w:p>
        </w:tc>
      </w:tr>
      <w:tr w:rsidR="000656FA" w:rsidRPr="00D81DBD" w14:paraId="137A159A" w14:textId="77777777" w:rsidTr="1B4B8F22">
        <w:trPr>
          <w:cantSplit/>
          <w:trHeight w:val="20"/>
        </w:trPr>
        <w:tc>
          <w:tcPr>
            <w:tcW w:w="9259" w:type="dxa"/>
          </w:tcPr>
          <w:p w14:paraId="794C043D" w14:textId="2BB3433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Moderation and Verification/Internal Quality Assurance (IQA)</w:t>
            </w:r>
          </w:p>
        </w:tc>
        <w:tc>
          <w:tcPr>
            <w:tcW w:w="957" w:type="dxa"/>
          </w:tcPr>
          <w:p w14:paraId="744B9AAF" w14:textId="002B13CE" w:rsidR="000656FA" w:rsidRPr="00D26DA3" w:rsidRDefault="00000000" w:rsidP="000656FA">
            <w:pPr>
              <w:keepNext/>
              <w:spacing w:before="50" w:after="120"/>
              <w:jc w:val="center"/>
              <w:rPr>
                <w:rFonts w:asciiTheme="minorHAnsi" w:hAnsiTheme="minorHAnsi" w:cstheme="minorHAnsi"/>
                <w:color w:val="3B3838" w:themeColor="background2" w:themeShade="40"/>
              </w:rPr>
            </w:pPr>
            <w:hyperlink w:anchor="im_iv" w:history="1">
              <w:r w:rsidR="00754BF2">
                <w:rPr>
                  <w:rStyle w:val="Hyperlink"/>
                  <w:rFonts w:asciiTheme="minorHAnsi" w:hAnsiTheme="minorHAnsi" w:cstheme="minorHAnsi"/>
                  <w:color w:val="3B3838" w:themeColor="background2" w:themeShade="40"/>
                  <w:u w:val="none"/>
                </w:rPr>
                <w:t>9</w:t>
              </w:r>
            </w:hyperlink>
          </w:p>
        </w:tc>
      </w:tr>
      <w:tr w:rsidR="000656FA" w:rsidRPr="00D81DBD" w14:paraId="02FE6714" w14:textId="77777777" w:rsidTr="1B4B8F22">
        <w:trPr>
          <w:cantSplit/>
          <w:trHeight w:val="20"/>
        </w:trPr>
        <w:tc>
          <w:tcPr>
            <w:tcW w:w="9259" w:type="dxa"/>
          </w:tcPr>
          <w:p w14:paraId="2B4745A0" w14:textId="3892FEAB"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External Verification</w:t>
            </w:r>
          </w:p>
        </w:tc>
        <w:tc>
          <w:tcPr>
            <w:tcW w:w="957" w:type="dxa"/>
          </w:tcPr>
          <w:p w14:paraId="6846E650" w14:textId="0ADF815B" w:rsidR="000656FA" w:rsidRPr="00D26DA3" w:rsidRDefault="00000000" w:rsidP="000656FA">
            <w:pPr>
              <w:keepNext/>
              <w:spacing w:before="50" w:after="120"/>
              <w:jc w:val="center"/>
              <w:rPr>
                <w:rFonts w:asciiTheme="minorHAnsi" w:hAnsiTheme="minorHAnsi" w:cstheme="minorHAnsi"/>
                <w:color w:val="3B3838" w:themeColor="background2" w:themeShade="40"/>
              </w:rPr>
            </w:pPr>
            <w:hyperlink w:anchor="EV" w:history="1">
              <w:r w:rsidR="00754BF2">
                <w:rPr>
                  <w:rStyle w:val="Hyperlink"/>
                  <w:rFonts w:asciiTheme="minorHAnsi" w:hAnsiTheme="minorHAnsi" w:cstheme="minorHAnsi"/>
                  <w:color w:val="3B3838" w:themeColor="background2" w:themeShade="40"/>
                  <w:u w:val="none"/>
                </w:rPr>
                <w:t>9</w:t>
              </w:r>
            </w:hyperlink>
          </w:p>
        </w:tc>
      </w:tr>
      <w:tr w:rsidR="000656FA" w:rsidRPr="00D81DBD" w14:paraId="66F814DE" w14:textId="77777777" w:rsidTr="1B4B8F22">
        <w:trPr>
          <w:cantSplit/>
          <w:trHeight w:val="20"/>
        </w:trPr>
        <w:tc>
          <w:tcPr>
            <w:tcW w:w="9259" w:type="dxa"/>
          </w:tcPr>
          <w:p w14:paraId="653A966B" w14:textId="7E132239"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Annual Practising Certificate (APC)</w:t>
            </w:r>
          </w:p>
        </w:tc>
        <w:tc>
          <w:tcPr>
            <w:tcW w:w="957" w:type="dxa"/>
          </w:tcPr>
          <w:p w14:paraId="13A974F2" w14:textId="27F6B211" w:rsidR="000656FA" w:rsidRPr="00D26DA3" w:rsidRDefault="00000000" w:rsidP="000656FA">
            <w:pPr>
              <w:keepNext/>
              <w:spacing w:before="50" w:after="120"/>
              <w:jc w:val="center"/>
              <w:rPr>
                <w:rFonts w:asciiTheme="minorHAnsi" w:hAnsiTheme="minorHAnsi" w:cstheme="minorHAnsi"/>
                <w:color w:val="3B3838" w:themeColor="background2" w:themeShade="40"/>
              </w:rPr>
            </w:pPr>
            <w:hyperlink w:anchor="APC" w:history="1">
              <w:r w:rsidR="00754BF2">
                <w:rPr>
                  <w:rStyle w:val="Hyperlink"/>
                  <w:rFonts w:asciiTheme="minorHAnsi" w:hAnsiTheme="minorHAnsi" w:cstheme="minorHAnsi"/>
                  <w:color w:val="3B3838" w:themeColor="background2" w:themeShade="40"/>
                  <w:u w:val="none"/>
                </w:rPr>
                <w:t>10</w:t>
              </w:r>
            </w:hyperlink>
          </w:p>
        </w:tc>
      </w:tr>
      <w:tr w:rsidR="000656FA" w:rsidRPr="00D81DBD" w14:paraId="4C6203B9" w14:textId="77777777" w:rsidTr="1B4B8F22">
        <w:trPr>
          <w:cantSplit/>
          <w:trHeight w:val="20"/>
        </w:trPr>
        <w:tc>
          <w:tcPr>
            <w:tcW w:w="9259" w:type="dxa"/>
          </w:tcPr>
          <w:p w14:paraId="52E8A2E9" w14:textId="42C12C1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Equal Opportunities and Reasonable Adjustments</w:t>
            </w:r>
          </w:p>
        </w:tc>
        <w:tc>
          <w:tcPr>
            <w:tcW w:w="957" w:type="dxa"/>
          </w:tcPr>
          <w:p w14:paraId="41BEB63C" w14:textId="032ED2F1" w:rsidR="000656FA" w:rsidRPr="00D26DA3" w:rsidRDefault="00000000" w:rsidP="000656FA">
            <w:pPr>
              <w:keepNext/>
              <w:spacing w:before="50" w:after="120"/>
              <w:jc w:val="center"/>
              <w:rPr>
                <w:rFonts w:asciiTheme="minorHAnsi" w:hAnsiTheme="minorHAnsi" w:cstheme="minorHAnsi"/>
                <w:color w:val="3B3838" w:themeColor="background2" w:themeShade="40"/>
              </w:rPr>
            </w:pPr>
            <w:hyperlink w:anchor="eQUAL_OPPS" w:history="1">
              <w:r w:rsidR="00754BF2">
                <w:rPr>
                  <w:rStyle w:val="Hyperlink"/>
                  <w:rFonts w:asciiTheme="minorHAnsi" w:hAnsiTheme="minorHAnsi" w:cstheme="minorHAnsi"/>
                  <w:color w:val="3B3838" w:themeColor="background2" w:themeShade="40"/>
                  <w:u w:val="none"/>
                </w:rPr>
                <w:t>10</w:t>
              </w:r>
            </w:hyperlink>
          </w:p>
        </w:tc>
      </w:tr>
      <w:tr w:rsidR="000656FA" w:rsidRPr="00D81DBD" w14:paraId="07533352" w14:textId="77777777" w:rsidTr="1B4B8F22">
        <w:trPr>
          <w:cantSplit/>
          <w:trHeight w:val="20"/>
        </w:trPr>
        <w:tc>
          <w:tcPr>
            <w:tcW w:w="9259" w:type="dxa"/>
          </w:tcPr>
          <w:p w14:paraId="616245E7" w14:textId="03E61058"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Appeals</w:t>
            </w:r>
            <w:r w:rsidR="003033DE">
              <w:rPr>
                <w:rStyle w:val="TableTitle"/>
                <w:rFonts w:asciiTheme="minorHAnsi" w:hAnsiTheme="minorHAnsi" w:cstheme="minorHAnsi"/>
                <w:color w:val="3B3838" w:themeColor="background2" w:themeShade="40"/>
                <w:sz w:val="24"/>
              </w:rPr>
              <w:t xml:space="preserve"> and Complaints</w:t>
            </w:r>
          </w:p>
        </w:tc>
        <w:tc>
          <w:tcPr>
            <w:tcW w:w="957" w:type="dxa"/>
          </w:tcPr>
          <w:p w14:paraId="12209725" w14:textId="37C2C505" w:rsidR="000656FA" w:rsidRPr="004F532D" w:rsidRDefault="00000000" w:rsidP="000656FA">
            <w:pPr>
              <w:keepNext/>
              <w:spacing w:before="50" w:after="120"/>
              <w:jc w:val="center"/>
              <w:rPr>
                <w:rFonts w:asciiTheme="minorHAnsi" w:hAnsiTheme="minorHAnsi" w:cstheme="minorHAnsi"/>
                <w:color w:val="3B3838" w:themeColor="background2" w:themeShade="40"/>
              </w:rPr>
            </w:pPr>
            <w:hyperlink w:anchor="Resits" w:history="1">
              <w:r w:rsidR="00754BF2">
                <w:rPr>
                  <w:rStyle w:val="Hyperlink"/>
                  <w:rFonts w:asciiTheme="minorHAnsi" w:hAnsiTheme="minorHAnsi" w:cstheme="minorHAnsi"/>
                  <w:color w:val="3B3838" w:themeColor="background2" w:themeShade="40"/>
                  <w:u w:val="none"/>
                </w:rPr>
                <w:t>11</w:t>
              </w:r>
            </w:hyperlink>
          </w:p>
        </w:tc>
      </w:tr>
      <w:tr w:rsidR="00D11EFC" w:rsidRPr="00D11EFC" w14:paraId="547820D9" w14:textId="77777777" w:rsidTr="1B4B8F22">
        <w:trPr>
          <w:cantSplit/>
          <w:trHeight w:val="20"/>
        </w:trPr>
        <w:tc>
          <w:tcPr>
            <w:tcW w:w="9259" w:type="dxa"/>
          </w:tcPr>
          <w:p w14:paraId="77440734" w14:textId="77777777" w:rsidR="000656FA" w:rsidRDefault="000656FA" w:rsidP="000656FA">
            <w:pPr>
              <w:numPr>
                <w:ilvl w:val="0"/>
                <w:numId w:val="5"/>
              </w:numPr>
              <w:spacing w:before="50" w:after="120"/>
              <w:rPr>
                <w:rStyle w:val="TableTitle"/>
                <w:rFonts w:asciiTheme="minorHAnsi" w:hAnsiTheme="minorHAnsi" w:cstheme="minorHAnsi"/>
                <w:color w:val="3B3838" w:themeColor="background2" w:themeShade="40"/>
                <w:sz w:val="24"/>
                <w:lang w:eastAsia="en-US"/>
              </w:rPr>
            </w:pPr>
            <w:r w:rsidRPr="00D81DBD">
              <w:rPr>
                <w:rStyle w:val="TableTitle"/>
                <w:rFonts w:asciiTheme="minorHAnsi" w:hAnsiTheme="minorHAnsi" w:cstheme="minorHAnsi"/>
                <w:color w:val="3B3838" w:themeColor="background2" w:themeShade="40"/>
                <w:sz w:val="24"/>
              </w:rPr>
              <w:t xml:space="preserve"> Additional Qualification Requirements</w:t>
            </w:r>
          </w:p>
          <w:p w14:paraId="25CB89EE" w14:textId="31F02882" w:rsidR="00B32BEE" w:rsidRPr="00D81DBD" w:rsidRDefault="00B32BEE" w:rsidP="000656FA">
            <w:pPr>
              <w:numPr>
                <w:ilvl w:val="0"/>
                <w:numId w:val="5"/>
              </w:numPr>
              <w:spacing w:before="50" w:after="120"/>
              <w:rPr>
                <w:rFonts w:asciiTheme="minorHAnsi" w:hAnsiTheme="minorHAnsi" w:cstheme="minorHAnsi"/>
                <w:color w:val="3B3838" w:themeColor="background2" w:themeShade="40"/>
                <w:lang w:eastAsia="en-US"/>
              </w:rPr>
            </w:pPr>
            <w:r w:rsidRPr="00686C45">
              <w:rPr>
                <w:rStyle w:val="TableTitle"/>
                <w:rFonts w:asciiTheme="minorHAnsi" w:hAnsiTheme="minorHAnsi" w:cstheme="minorHAnsi"/>
                <w:color w:val="3B3838" w:themeColor="background2" w:themeShade="40"/>
                <w:sz w:val="24"/>
              </w:rPr>
              <w:t>Tutor Feedback</w:t>
            </w:r>
          </w:p>
        </w:tc>
        <w:tc>
          <w:tcPr>
            <w:tcW w:w="957" w:type="dxa"/>
          </w:tcPr>
          <w:p w14:paraId="1DA59B45" w14:textId="10A04BC5" w:rsidR="000656FA" w:rsidRPr="004F532D" w:rsidRDefault="00A57592" w:rsidP="000656FA">
            <w:pPr>
              <w:keepNext/>
              <w:spacing w:before="50" w:after="120"/>
              <w:jc w:val="center"/>
              <w:rPr>
                <w:rStyle w:val="Hyperlink"/>
                <w:rFonts w:asciiTheme="minorHAnsi" w:hAnsiTheme="minorHAnsi" w:cstheme="minorHAnsi"/>
                <w:color w:val="3B3838" w:themeColor="background2" w:themeShade="40"/>
                <w:u w:val="none"/>
              </w:rPr>
            </w:pPr>
            <w:r w:rsidRPr="004F532D">
              <w:rPr>
                <w:rFonts w:asciiTheme="minorHAnsi" w:hAnsiTheme="minorHAnsi" w:cstheme="minorHAnsi"/>
                <w:color w:val="3B3838" w:themeColor="background2" w:themeShade="40"/>
              </w:rPr>
              <w:fldChar w:fldCharType="begin"/>
            </w:r>
            <w:r w:rsidRPr="004F532D">
              <w:rPr>
                <w:rFonts w:asciiTheme="minorHAnsi" w:hAnsiTheme="minorHAnsi" w:cstheme="minorHAnsi"/>
                <w:color w:val="3B3838" w:themeColor="background2" w:themeShade="40"/>
              </w:rPr>
              <w:instrText xml:space="preserve"> HYPERLINK  \l "Add_Qual_Requirements" </w:instrText>
            </w:r>
            <w:r w:rsidRPr="004F532D">
              <w:rPr>
                <w:rFonts w:asciiTheme="minorHAnsi" w:hAnsiTheme="minorHAnsi" w:cstheme="minorHAnsi"/>
                <w:color w:val="3B3838" w:themeColor="background2" w:themeShade="40"/>
              </w:rPr>
            </w:r>
            <w:r w:rsidRPr="004F532D">
              <w:rPr>
                <w:rFonts w:asciiTheme="minorHAnsi" w:hAnsiTheme="minorHAnsi" w:cstheme="minorHAnsi"/>
                <w:color w:val="3B3838" w:themeColor="background2" w:themeShade="40"/>
              </w:rPr>
              <w:fldChar w:fldCharType="separate"/>
            </w:r>
            <w:r w:rsidR="005B6A21" w:rsidRPr="004F532D">
              <w:rPr>
                <w:rStyle w:val="Hyperlink"/>
                <w:rFonts w:asciiTheme="minorHAnsi" w:hAnsiTheme="minorHAnsi" w:cstheme="minorHAnsi"/>
                <w:color w:val="3B3838" w:themeColor="background2" w:themeShade="40"/>
                <w:u w:val="none"/>
              </w:rPr>
              <w:t>11</w:t>
            </w:r>
          </w:p>
          <w:p w14:paraId="0C7736A5" w14:textId="08F13F0E" w:rsidR="00B32BEE" w:rsidRPr="004F532D" w:rsidRDefault="00A57592" w:rsidP="000656FA">
            <w:pPr>
              <w:keepNext/>
              <w:spacing w:before="50" w:after="120"/>
              <w:jc w:val="center"/>
              <w:rPr>
                <w:rFonts w:asciiTheme="minorHAnsi" w:hAnsiTheme="minorHAnsi" w:cstheme="minorHAnsi"/>
                <w:color w:val="3B3838" w:themeColor="background2" w:themeShade="40"/>
              </w:rPr>
            </w:pPr>
            <w:r w:rsidRPr="004F532D">
              <w:rPr>
                <w:rFonts w:asciiTheme="minorHAnsi" w:hAnsiTheme="minorHAnsi" w:cstheme="minorHAnsi"/>
                <w:color w:val="3B3838" w:themeColor="background2" w:themeShade="40"/>
              </w:rPr>
              <w:fldChar w:fldCharType="end"/>
            </w:r>
            <w:hyperlink w:anchor="Feedback" w:history="1">
              <w:r w:rsidR="00754BF2">
                <w:rPr>
                  <w:rStyle w:val="Hyperlink"/>
                  <w:rFonts w:asciiTheme="minorHAnsi" w:hAnsiTheme="minorHAnsi" w:cstheme="minorHAnsi"/>
                  <w:color w:val="3B3838" w:themeColor="background2" w:themeShade="40"/>
                  <w:u w:val="none"/>
                </w:rPr>
                <w:t>13</w:t>
              </w:r>
            </w:hyperlink>
          </w:p>
        </w:tc>
      </w:tr>
      <w:tr w:rsidR="004550A1" w:rsidRPr="00D81DBD" w14:paraId="454847FF" w14:textId="77777777" w:rsidTr="1B4B8F22">
        <w:trPr>
          <w:cantSplit/>
        </w:trPr>
        <w:tc>
          <w:tcPr>
            <w:tcW w:w="9259" w:type="dxa"/>
            <w:shd w:val="clear" w:color="auto" w:fill="auto"/>
          </w:tcPr>
          <w:p w14:paraId="608E1862"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18CB1032" w14:textId="0C71DF58" w:rsidR="00652930" w:rsidRPr="00D81DBD" w:rsidRDefault="00826074" w:rsidP="009D4F91">
            <w:pPr>
              <w:pStyle w:val="ToCColHeading"/>
              <w:spacing w:before="50" w:after="120"/>
              <w:rPr>
                <w:rFonts w:asciiTheme="minorHAnsi" w:hAnsiTheme="minorHAnsi" w:cstheme="minorHAnsi"/>
                <w:color w:val="E77D70"/>
                <w:sz w:val="22"/>
                <w:szCs w:val="22"/>
              </w:rPr>
            </w:pPr>
            <w:r w:rsidRPr="00980D0A">
              <w:rPr>
                <w:rFonts w:asciiTheme="minorHAnsi" w:hAnsiTheme="minorHAnsi" w:cstheme="minorHAnsi"/>
                <w:color w:val="EA5850"/>
                <w:kern w:val="24"/>
                <w:sz w:val="44"/>
                <w:szCs w:val="44"/>
              </w:rPr>
              <w:t>Appendices</w:t>
            </w:r>
          </w:p>
        </w:tc>
        <w:tc>
          <w:tcPr>
            <w:tcW w:w="957" w:type="dxa"/>
            <w:shd w:val="clear" w:color="auto" w:fill="auto"/>
          </w:tcPr>
          <w:p w14:paraId="2B64D75E"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413910DA" w14:textId="01761DE0" w:rsidR="00826074" w:rsidRPr="00D81DBD" w:rsidRDefault="00826074" w:rsidP="000A3F26">
            <w:pPr>
              <w:pStyle w:val="ToCColHeading"/>
              <w:spacing w:before="50" w:after="50"/>
              <w:rPr>
                <w:rFonts w:asciiTheme="minorHAnsi" w:hAnsiTheme="minorHAnsi" w:cstheme="minorHAnsi"/>
                <w:color w:val="E77D70"/>
                <w:kern w:val="24"/>
                <w:sz w:val="32"/>
                <w:szCs w:val="32"/>
              </w:rPr>
            </w:pPr>
            <w:r w:rsidRPr="00980D0A">
              <w:rPr>
                <w:rFonts w:asciiTheme="minorHAnsi" w:hAnsiTheme="minorHAnsi" w:cstheme="minorHAnsi"/>
                <w:color w:val="EA5850"/>
                <w:kern w:val="24"/>
                <w:sz w:val="32"/>
                <w:szCs w:val="32"/>
              </w:rPr>
              <w:t>Page</w:t>
            </w:r>
          </w:p>
        </w:tc>
      </w:tr>
      <w:tr w:rsidR="00123A4F" w:rsidRPr="00D81DBD" w14:paraId="7792697E" w14:textId="77777777" w:rsidTr="1B4B8F22">
        <w:trPr>
          <w:cantSplit/>
        </w:trPr>
        <w:tc>
          <w:tcPr>
            <w:tcW w:w="9259" w:type="dxa"/>
          </w:tcPr>
          <w:p w14:paraId="00FEE273" w14:textId="16B93F52" w:rsidR="00123A4F" w:rsidRPr="00D81DBD" w:rsidRDefault="005B6A21"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686C45">
              <w:rPr>
                <w:rFonts w:asciiTheme="minorHAnsi" w:hAnsiTheme="minorHAnsi" w:cstheme="minorHAnsi"/>
                <w:color w:val="3B3838" w:themeColor="background2" w:themeShade="40"/>
                <w:sz w:val="24"/>
              </w:rPr>
              <w:t>Learning Outcomes</w:t>
            </w:r>
            <w:r w:rsidRPr="005B6A21">
              <w:rPr>
                <w:rFonts w:asciiTheme="minorHAnsi" w:hAnsiTheme="minorHAnsi" w:cstheme="minorHAnsi"/>
                <w:color w:val="3B3838" w:themeColor="background2" w:themeShade="40"/>
                <w:sz w:val="24"/>
              </w:rPr>
              <w:t>, Assessment Criteria and Guidance for Tutors</w:t>
            </w:r>
          </w:p>
        </w:tc>
        <w:tc>
          <w:tcPr>
            <w:tcW w:w="957" w:type="dxa"/>
          </w:tcPr>
          <w:p w14:paraId="4D41FCF7" w14:textId="2EA83733" w:rsidR="00123A4F" w:rsidRPr="004F532D" w:rsidRDefault="00000000" w:rsidP="00123A4F">
            <w:pPr>
              <w:keepNext/>
              <w:spacing w:before="50" w:after="120"/>
              <w:jc w:val="center"/>
              <w:rPr>
                <w:rFonts w:asciiTheme="minorHAnsi" w:hAnsiTheme="minorHAnsi" w:cstheme="minorHAnsi"/>
                <w:color w:val="3B3838" w:themeColor="background2" w:themeShade="40"/>
              </w:rPr>
            </w:pPr>
            <w:hyperlink w:anchor="Appendix_1" w:history="1">
              <w:r w:rsidR="00754BF2">
                <w:rPr>
                  <w:rStyle w:val="Hyperlink"/>
                  <w:rFonts w:asciiTheme="minorHAnsi" w:hAnsiTheme="minorHAnsi" w:cstheme="minorHAnsi"/>
                  <w:color w:val="3B3838" w:themeColor="background2" w:themeShade="40"/>
                  <w:u w:val="none"/>
                </w:rPr>
                <w:t>14</w:t>
              </w:r>
            </w:hyperlink>
          </w:p>
        </w:tc>
      </w:tr>
      <w:tr w:rsidR="00D11EFC" w:rsidRPr="00D11EFC" w14:paraId="4EA81443" w14:textId="77777777" w:rsidTr="1B4B8F22">
        <w:trPr>
          <w:cantSplit/>
          <w:trHeight w:val="1450"/>
        </w:trPr>
        <w:tc>
          <w:tcPr>
            <w:tcW w:w="9259" w:type="dxa"/>
          </w:tcPr>
          <w:p w14:paraId="5C92087B" w14:textId="77777777" w:rsidR="00123A4F" w:rsidRPr="00B2002B" w:rsidRDefault="00123A4F"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D81DBD">
              <w:rPr>
                <w:rFonts w:asciiTheme="minorHAnsi" w:hAnsiTheme="minorHAnsi" w:cstheme="minorHAnsi"/>
                <w:color w:val="3B3838" w:themeColor="background2" w:themeShade="40"/>
                <w:sz w:val="24"/>
              </w:rPr>
              <w:t>Example Completion Statement</w:t>
            </w:r>
          </w:p>
          <w:p w14:paraId="46E6034E" w14:textId="3994811A" w:rsidR="00B2002B" w:rsidRPr="00D81DBD" w:rsidRDefault="00B2002B" w:rsidP="00292B49">
            <w:pPr>
              <w:pStyle w:val="TOCCol2"/>
              <w:spacing w:before="50" w:after="120"/>
              <w:ind w:left="794" w:firstLine="0"/>
              <w:rPr>
                <w:rFonts w:asciiTheme="minorHAnsi" w:hAnsiTheme="minorHAnsi" w:cstheme="minorHAnsi"/>
                <w:bCs w:val="0"/>
                <w:color w:val="3B3838" w:themeColor="background2" w:themeShade="40"/>
                <w:sz w:val="24"/>
              </w:rPr>
            </w:pPr>
          </w:p>
        </w:tc>
        <w:tc>
          <w:tcPr>
            <w:tcW w:w="957" w:type="dxa"/>
          </w:tcPr>
          <w:p w14:paraId="01199CFC" w14:textId="6C8F53DE" w:rsidR="009D4F91" w:rsidRPr="004F532D" w:rsidRDefault="00000000" w:rsidP="00292B49">
            <w:pPr>
              <w:keepNext/>
              <w:spacing w:before="50" w:after="120"/>
              <w:jc w:val="center"/>
              <w:rPr>
                <w:rFonts w:asciiTheme="minorHAnsi" w:hAnsiTheme="minorHAnsi" w:cstheme="minorHAnsi"/>
                <w:color w:val="3B3838" w:themeColor="background2" w:themeShade="40"/>
              </w:rPr>
            </w:pPr>
            <w:hyperlink w:anchor="Appendix_2" w:history="1">
              <w:r w:rsidR="00754BF2">
                <w:rPr>
                  <w:rStyle w:val="Hyperlink"/>
                  <w:rFonts w:asciiTheme="minorHAnsi" w:hAnsiTheme="minorHAnsi" w:cstheme="minorHAnsi"/>
                  <w:color w:val="3B3838" w:themeColor="background2" w:themeShade="40"/>
                  <w:u w:val="none"/>
                </w:rPr>
                <w:t>20</w:t>
              </w:r>
            </w:hyperlink>
          </w:p>
        </w:tc>
      </w:tr>
    </w:tbl>
    <w:p w14:paraId="79BC0FFD" w14:textId="3EBE474F" w:rsidR="00A43EDB" w:rsidRPr="00D81DBD" w:rsidRDefault="00A43EDB" w:rsidP="00826074">
      <w:pPr>
        <w:rPr>
          <w:rFonts w:asciiTheme="minorHAnsi" w:hAnsiTheme="minorHAnsi" w:cstheme="minorHAnsi"/>
          <w:color w:val="3B3838" w:themeColor="background2" w:themeShade="40"/>
          <w:sz w:val="2"/>
          <w:szCs w:val="2"/>
        </w:rPr>
      </w:pPr>
    </w:p>
    <w:p w14:paraId="4070E648" w14:textId="77777777" w:rsidR="002E6848" w:rsidRPr="004D36EA" w:rsidRDefault="002E6848" w:rsidP="002E6848">
      <w:pPr>
        <w:pStyle w:val="BodyText"/>
        <w:pBdr>
          <w:top w:val="single" w:sz="8" w:space="7" w:color="auto"/>
          <w:bottom w:val="single" w:sz="8" w:space="7" w:color="auto"/>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568CFA67" w:rsidR="002E6848" w:rsidRPr="004D36EA" w:rsidRDefault="002E6848" w:rsidP="008B6B08">
      <w:pPr>
        <w:pStyle w:val="BulletedBodyText"/>
        <w:numPr>
          <w:ilvl w:val="0"/>
          <w:numId w:val="17"/>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with </w:t>
      </w:r>
      <w:hyperlink r:id="rId18" w:history="1">
        <w:r w:rsidRPr="00206E6A">
          <w:rPr>
            <w:rStyle w:val="Hyperlink"/>
            <w:rFonts w:asciiTheme="minorHAnsi" w:hAnsiTheme="minorHAnsi" w:cstheme="minorHAnsi"/>
            <w:color w:val="3B3838" w:themeColor="background2" w:themeShade="40"/>
            <w:sz w:val="24"/>
          </w:rPr>
          <w:t>tutor support materials</w:t>
        </w:r>
      </w:hyperlink>
      <w:r w:rsidRPr="004D36EA">
        <w:rPr>
          <w:rFonts w:asciiTheme="minorHAnsi" w:hAnsiTheme="minorHAnsi" w:cstheme="minorHAnsi"/>
          <w:color w:val="3B3838" w:themeColor="background2" w:themeShade="40"/>
          <w:sz w:val="24"/>
        </w:rPr>
        <w:t>.</w:t>
      </w:r>
    </w:p>
    <w:p w14:paraId="4E518BC3" w14:textId="0FD05811" w:rsidR="002E6848" w:rsidRPr="004500F7" w:rsidRDefault="00206E6A" w:rsidP="008B6B08">
      <w:pPr>
        <w:pStyle w:val="BulletedBodyText"/>
        <w:numPr>
          <w:ilvl w:val="0"/>
          <w:numId w:val="17"/>
        </w:numPr>
        <w:pBdr>
          <w:top w:val="single" w:sz="8" w:space="7" w:color="auto"/>
          <w:bottom w:val="single" w:sz="8" w:space="7" w:color="auto"/>
        </w:pBdr>
        <w:rPr>
          <w:rFonts w:asciiTheme="minorHAnsi" w:hAnsiTheme="minorHAnsi" w:cstheme="minorHAnsi"/>
          <w:color w:val="3B3838" w:themeColor="background2" w:themeShade="40"/>
          <w:sz w:val="24"/>
        </w:rPr>
      </w:pPr>
      <w:r w:rsidRPr="006C7328">
        <w:rPr>
          <w:rFonts w:asciiTheme="minorHAnsi" w:hAnsiTheme="minorHAnsi" w:cstheme="minorHAnsi"/>
          <w:color w:val="3B3838" w:themeColor="background2" w:themeShade="40"/>
          <w:sz w:val="24"/>
        </w:rPr>
        <w:t>Tutor resources to support your teaching</w:t>
      </w:r>
      <w:r>
        <w:rPr>
          <w:rFonts w:asciiTheme="minorHAnsi" w:hAnsiTheme="minorHAnsi" w:cstheme="minorHAnsi"/>
          <w:color w:val="3B3838" w:themeColor="background2" w:themeShade="40"/>
          <w:sz w:val="24"/>
        </w:rPr>
        <w:t xml:space="preserve"> are also available</w:t>
      </w:r>
      <w:r w:rsidRPr="006C7328">
        <w:rPr>
          <w:rFonts w:asciiTheme="minorHAnsi" w:hAnsiTheme="minorHAnsi" w:cstheme="minorHAnsi"/>
          <w:color w:val="3B3838" w:themeColor="background2" w:themeShade="40"/>
          <w:sz w:val="24"/>
        </w:rPr>
        <w:t xml:space="preserve">: </w:t>
      </w:r>
      <w:hyperlink r:id="rId19" w:history="1">
        <w:r w:rsidRPr="006C7328">
          <w:rPr>
            <w:rStyle w:val="Hyperlink"/>
            <w:rFonts w:asciiTheme="minorHAnsi" w:hAnsiTheme="minorHAnsi" w:cstheme="minorHAnsi"/>
            <w:color w:val="3B3838" w:themeColor="background2" w:themeShade="40"/>
            <w:sz w:val="24"/>
          </w:rPr>
          <w:t>shop</w:t>
        </w:r>
      </w:hyperlink>
      <w:r w:rsidRPr="006C7328">
        <w:rPr>
          <w:rFonts w:asciiTheme="minorHAnsi" w:hAnsiTheme="minorHAnsi" w:cstheme="minorHAnsi"/>
          <w:color w:val="3B3838" w:themeColor="background2" w:themeShade="40"/>
          <w:sz w:val="24"/>
        </w:rPr>
        <w:t xml:space="preserve">, </w:t>
      </w:r>
      <w:hyperlink r:id="rId20" w:anchor="tutors" w:history="1">
        <w:r w:rsidRPr="006C7328">
          <w:rPr>
            <w:rStyle w:val="Hyperlink"/>
            <w:rFonts w:asciiTheme="minorHAnsi" w:hAnsiTheme="minorHAnsi" w:cstheme="minorHAnsi"/>
            <w:color w:val="3B3838" w:themeColor="background2" w:themeShade="40"/>
            <w:sz w:val="24"/>
          </w:rPr>
          <w:t>videos</w:t>
        </w:r>
      </w:hyperlink>
      <w:r w:rsidRPr="006C7328">
        <w:rPr>
          <w:rFonts w:asciiTheme="minorHAnsi" w:hAnsiTheme="minorHAnsi" w:cstheme="minorHAnsi"/>
          <w:color w:val="3B3838" w:themeColor="background2" w:themeShade="40"/>
          <w:sz w:val="24"/>
        </w:rPr>
        <w:t xml:space="preserve">, </w:t>
      </w:r>
      <w:hyperlink r:id="rId21" w:history="1">
        <w:r w:rsidR="002B13D3">
          <w:rPr>
            <w:rStyle w:val="Hyperlink"/>
            <w:rFonts w:asciiTheme="minorHAnsi" w:hAnsiTheme="minorHAnsi" w:cstheme="minorHAnsi"/>
            <w:color w:val="3B3838" w:themeColor="background2" w:themeShade="40"/>
            <w:sz w:val="24"/>
          </w:rPr>
          <w:t>Y</w:t>
        </w:r>
        <w:r w:rsidRPr="006C7328">
          <w:rPr>
            <w:rStyle w:val="Hyperlink"/>
            <w:rFonts w:asciiTheme="minorHAnsi" w:hAnsiTheme="minorHAnsi" w:cstheme="minorHAnsi"/>
            <w:color w:val="3B3838" w:themeColor="background2" w:themeShade="40"/>
            <w:sz w:val="24"/>
          </w:rPr>
          <w:t>ou</w:t>
        </w:r>
        <w:r w:rsidR="002B13D3">
          <w:rPr>
            <w:rStyle w:val="Hyperlink"/>
            <w:rFonts w:asciiTheme="minorHAnsi" w:hAnsiTheme="minorHAnsi" w:cstheme="minorHAnsi"/>
            <w:color w:val="3B3838" w:themeColor="background2" w:themeShade="40"/>
            <w:sz w:val="24"/>
          </w:rPr>
          <w:t>T</w:t>
        </w:r>
        <w:r w:rsidRPr="006C7328">
          <w:rPr>
            <w:rStyle w:val="Hyperlink"/>
            <w:rFonts w:asciiTheme="minorHAnsi" w:hAnsiTheme="minorHAnsi" w:cstheme="minorHAnsi"/>
            <w:color w:val="3B3838" w:themeColor="background2" w:themeShade="40"/>
            <w:sz w:val="24"/>
          </w:rPr>
          <w:t>ube</w:t>
        </w:r>
      </w:hyperlink>
    </w:p>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4745F740" w14:textId="77777777" w:rsidR="009D4F91" w:rsidRPr="00D81DBD" w:rsidRDefault="009D4F91" w:rsidP="001677E8">
      <w:pPr>
        <w:jc w:val="center"/>
        <w:rPr>
          <w:rFonts w:asciiTheme="minorHAnsi" w:hAnsiTheme="minorHAnsi" w:cstheme="minorHAnsi"/>
          <w:color w:val="3B3838" w:themeColor="background2" w:themeShade="40"/>
          <w:sz w:val="14"/>
          <w:szCs w:val="14"/>
        </w:rPr>
      </w:pPr>
    </w:p>
    <w:p w14:paraId="23A5B348" w14:textId="77777777" w:rsidR="00C16606" w:rsidRPr="00597437" w:rsidRDefault="00C16606" w:rsidP="00C16606">
      <w:pPr>
        <w:spacing w:line="360" w:lineRule="auto"/>
        <w:jc w:val="center"/>
        <w:rPr>
          <w:rStyle w:val="Hyperlink"/>
          <w:rFonts w:asciiTheme="minorHAnsi" w:hAnsiTheme="minorHAnsi" w:cstheme="minorHAnsi"/>
          <w:color w:val="3B3838" w:themeColor="background2" w:themeShade="40"/>
          <w:sz w:val="22"/>
          <w:szCs w:val="22"/>
        </w:rPr>
      </w:pPr>
      <w:r w:rsidRPr="00597437">
        <w:rPr>
          <w:rFonts w:asciiTheme="minorHAnsi" w:hAnsiTheme="minorHAnsi" w:cstheme="minorHAnsi"/>
          <w:color w:val="3B3838" w:themeColor="background2" w:themeShade="40"/>
          <w:sz w:val="22"/>
          <w:szCs w:val="22"/>
        </w:rPr>
        <w:t xml:space="preserve">Find us on </w:t>
      </w:r>
      <w:hyperlink r:id="rId22" w:history="1">
        <w:r w:rsidRPr="00141F39">
          <w:rPr>
            <w:rStyle w:val="Hyperlink"/>
            <w:rFonts w:asciiTheme="minorHAnsi" w:hAnsiTheme="minorHAnsi" w:cstheme="minorHAnsi"/>
            <w:sz w:val="22"/>
            <w:szCs w:val="22"/>
          </w:rPr>
          <w:t>Facebook</w:t>
        </w:r>
      </w:hyperlink>
    </w:p>
    <w:p w14:paraId="26DB8FCC" w14:textId="14A872EA" w:rsidR="00C16606" w:rsidRPr="009406B1" w:rsidRDefault="00C16606" w:rsidP="00C16606">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3" w:history="1">
        <w:r w:rsidRPr="00597437">
          <w:rPr>
            <w:rStyle w:val="Hyperlink"/>
            <w:rFonts w:asciiTheme="minorHAnsi" w:hAnsiTheme="minorHAnsi" w:cstheme="minorHAnsi"/>
            <w:sz w:val="22"/>
            <w:szCs w:val="22"/>
          </w:rPr>
          <w:t>Tutor Facebook Group</w:t>
        </w:r>
      </w:hyperlink>
      <w:r w:rsidRPr="00141F39" w:rsidDel="0061582D">
        <w:rPr>
          <w:rFonts w:asciiTheme="minorHAnsi" w:hAnsiTheme="minorHAnsi" w:cstheme="minorHAnsi"/>
          <w:color w:val="3B3838" w:themeColor="background2" w:themeShade="40"/>
          <w:sz w:val="22"/>
          <w:szCs w:val="22"/>
        </w:rPr>
        <w:t xml:space="preserve"> </w:t>
      </w:r>
    </w:p>
    <w:p w14:paraId="36F4EBC7" w14:textId="0BCB7EEA" w:rsidR="00C16606" w:rsidRPr="00FA0AFD" w:rsidRDefault="00C16606" w:rsidP="009D7376">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4" w:history="1">
        <w:r w:rsidRPr="00141F39">
          <w:rPr>
            <w:rStyle w:val="Hyperlink"/>
            <w:rFonts w:asciiTheme="minorHAnsi" w:hAnsiTheme="minorHAnsi" w:cstheme="minorHAnsi"/>
          </w:rPr>
          <w:t>LinkedIn</w:t>
        </w:r>
      </w:hyperlink>
    </w:p>
    <w:p w14:paraId="6D0610F9" w14:textId="77777777" w:rsidR="00C16606" w:rsidRPr="00FA0AFD" w:rsidRDefault="00C16606" w:rsidP="00C16606">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5"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1F1016EC" w14:textId="1CC61EF0" w:rsidR="00FE1E5C" w:rsidRPr="00D81DBD" w:rsidRDefault="00C16606" w:rsidP="00C16606">
      <w:pPr>
        <w:spacing w:line="360" w:lineRule="auto"/>
        <w:jc w:val="center"/>
        <w:rPr>
          <w:rFonts w:asciiTheme="minorHAnsi" w:hAnsiTheme="minorHAnsi" w:cstheme="minorHAnsi"/>
          <w:color w:val="3B3838" w:themeColor="background2" w:themeShade="40"/>
          <w:u w:val="single"/>
        </w:rPr>
      </w:pPr>
      <w:r w:rsidRPr="00FA0AFD">
        <w:rPr>
          <w:rFonts w:asciiTheme="minorHAnsi" w:hAnsiTheme="minorHAnsi" w:cstheme="minorBidi"/>
          <w:color w:val="3B3838" w:themeColor="background2" w:themeShade="40"/>
          <w:sz w:val="22"/>
          <w:szCs w:val="22"/>
        </w:rPr>
        <w:t xml:space="preserve">Discover new &amp; interesting things at </w:t>
      </w:r>
      <w:hyperlink r:id="rId26" w:history="1">
        <w:r w:rsidRPr="00FA0AFD">
          <w:rPr>
            <w:rStyle w:val="Hyperlink"/>
            <w:rFonts w:asciiTheme="minorHAnsi" w:hAnsiTheme="minorHAnsi" w:cstheme="minorBidi"/>
            <w:sz w:val="22"/>
            <w:szCs w:val="22"/>
          </w:rPr>
          <w:t>a New Vision for Mental Health</w:t>
        </w:r>
      </w:hyperlink>
      <w:r>
        <w:rPr>
          <w:rFonts w:asciiTheme="minorHAnsi" w:hAnsiTheme="minorHAnsi" w:cstheme="minorBidi"/>
          <w:color w:val="3B3838" w:themeColor="background2" w:themeShade="40"/>
        </w:rPr>
        <w:t xml:space="preserve"> </w:t>
      </w:r>
      <w:r w:rsidR="00FE1E5C" w:rsidRPr="00D81DBD">
        <w:rPr>
          <w:rFonts w:asciiTheme="minorHAnsi" w:hAnsiTheme="minorHAnsi" w:cstheme="minorHAnsi"/>
          <w:color w:val="3B3838" w:themeColor="background2" w:themeShade="40"/>
        </w:rPr>
        <w:br w:type="page"/>
      </w:r>
    </w:p>
    <w:p w14:paraId="52E8EAC3" w14:textId="5DCD6B5A" w:rsidR="00235D23" w:rsidRPr="00D81DBD" w:rsidRDefault="00235D23" w:rsidP="00303249">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48512" behindDoc="0" locked="0" layoutInCell="1" allowOverlap="1" wp14:anchorId="56414304" wp14:editId="22893CCB">
                <wp:simplePos x="0" y="0"/>
                <wp:positionH relativeFrom="margin">
                  <wp:align>left</wp:align>
                </wp:positionH>
                <wp:positionV relativeFrom="paragraph">
                  <wp:posOffset>9525</wp:posOffset>
                </wp:positionV>
                <wp:extent cx="6486525" cy="4572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A5850"/>
                        </a:solidFill>
                        <a:ln w="6350">
                          <a:noFill/>
                        </a:ln>
                      </wps:spPr>
                      <wps:txbx>
                        <w:txbxContent>
                          <w:p w14:paraId="3F9E9213" w14:textId="77777777" w:rsidR="00906244" w:rsidRPr="00783149" w:rsidRDefault="00906244" w:rsidP="00235D23">
                            <w:pPr>
                              <w:jc w:val="center"/>
                              <w:rPr>
                                <w:rFonts w:ascii="Rooney Regular" w:hAnsi="Rooney Regular"/>
                                <w:sz w:val="2"/>
                                <w:szCs w:val="2"/>
                              </w:rPr>
                            </w:pPr>
                          </w:p>
                          <w:p w14:paraId="4156BF97" w14:textId="5250D4C1" w:rsidR="00906244" w:rsidRPr="00235D23" w:rsidRDefault="00906244" w:rsidP="008B6B08">
                            <w:pPr>
                              <w:pStyle w:val="ListParagraph"/>
                              <w:numPr>
                                <w:ilvl w:val="0"/>
                                <w:numId w:val="16"/>
                              </w:numPr>
                              <w:jc w:val="center"/>
                              <w:rPr>
                                <w:rFonts w:asciiTheme="minorHAnsi" w:hAnsiTheme="minorHAnsi" w:cstheme="minorHAnsi"/>
                                <w:color w:val="FFFFFF" w:themeColor="background1"/>
                                <w:sz w:val="44"/>
                                <w:szCs w:val="44"/>
                              </w:rPr>
                            </w:pPr>
                            <w:bookmarkStart w:id="0" w:name="Introduction"/>
                            <w:bookmarkEnd w:id="0"/>
                            <w:r>
                              <w:rPr>
                                <w:rFonts w:asciiTheme="minorHAnsi" w:hAnsiTheme="minorHAnsi" w:cstheme="minorHAnsi"/>
                                <w:color w:val="FFFFFF" w:themeColor="background1"/>
                                <w:sz w:val="44"/>
                                <w:szCs w:val="44"/>
                              </w:rPr>
                              <w:t xml:space="preserve"> </w:t>
                            </w:r>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304" id="Text Box 11" o:spid="_x0000_s1028" type="#_x0000_t202" style="position:absolute;left:0;text-align:left;margin-left:0;margin-top:.75pt;width:510.75pt;height:36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HLwIAAFw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" fillcolor="#ea5850" stroked="f" strokeweight=".5pt">
                <v:textbox>
                  <w:txbxContent>
                    <w:p w14:paraId="3F9E9213" w14:textId="77777777" w:rsidR="00906244" w:rsidRPr="00783149" w:rsidRDefault="00906244" w:rsidP="00235D23">
                      <w:pPr>
                        <w:jc w:val="center"/>
                        <w:rPr>
                          <w:rFonts w:ascii="Rooney Regular" w:hAnsi="Rooney Regular"/>
                          <w:sz w:val="2"/>
                          <w:szCs w:val="2"/>
                        </w:rPr>
                      </w:pPr>
                    </w:p>
                    <w:p w14:paraId="4156BF97" w14:textId="5250D4C1" w:rsidR="00906244" w:rsidRPr="00235D23" w:rsidRDefault="00906244" w:rsidP="008B6B08">
                      <w:pPr>
                        <w:pStyle w:val="ListParagraph"/>
                        <w:numPr>
                          <w:ilvl w:val="0"/>
                          <w:numId w:val="16"/>
                        </w:numPr>
                        <w:jc w:val="center"/>
                        <w:rPr>
                          <w:rFonts w:asciiTheme="minorHAnsi" w:hAnsiTheme="minorHAnsi" w:cstheme="minorHAnsi"/>
                          <w:color w:val="FFFFFF" w:themeColor="background1"/>
                          <w:sz w:val="44"/>
                          <w:szCs w:val="44"/>
                        </w:rPr>
                      </w:pPr>
                      <w:bookmarkStart w:id="1" w:name="Introduction"/>
                      <w:bookmarkEnd w:id="1"/>
                      <w:r>
                        <w:rPr>
                          <w:rFonts w:asciiTheme="minorHAnsi" w:hAnsiTheme="minorHAnsi" w:cstheme="minorHAnsi"/>
                          <w:color w:val="FFFFFF" w:themeColor="background1"/>
                          <w:sz w:val="44"/>
                          <w:szCs w:val="44"/>
                        </w:rPr>
                        <w:t xml:space="preserve"> </w:t>
                      </w:r>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v:textbox>
                <w10:wrap anchorx="margin"/>
              </v:shape>
            </w:pict>
          </mc:Fallback>
        </mc:AlternateContent>
      </w:r>
    </w:p>
    <w:p w14:paraId="6F6D3EF6" w14:textId="77777777" w:rsidR="00317072" w:rsidRPr="00D81DBD" w:rsidRDefault="00317072" w:rsidP="00303249">
      <w:pPr>
        <w:spacing w:after="120"/>
        <w:ind w:left="-142"/>
        <w:rPr>
          <w:rFonts w:asciiTheme="minorHAnsi" w:hAnsiTheme="minorHAnsi" w:cstheme="minorHAnsi"/>
          <w:color w:val="3B3838" w:themeColor="background2" w:themeShade="40"/>
          <w:sz w:val="18"/>
          <w:szCs w:val="18"/>
        </w:rPr>
      </w:pPr>
    </w:p>
    <w:p w14:paraId="5C559DBA" w14:textId="77777777" w:rsidR="002B1C3B" w:rsidRDefault="002B1C3B" w:rsidP="00C16606">
      <w:pPr>
        <w:spacing w:before="240" w:line="288" w:lineRule="auto"/>
        <w:rPr>
          <w:rFonts w:asciiTheme="minorHAnsi" w:hAnsiTheme="minorHAnsi" w:cstheme="minorHAnsi"/>
          <w:color w:val="3B3838" w:themeColor="background2" w:themeShade="40"/>
        </w:rPr>
      </w:pPr>
      <w:bookmarkStart w:id="2" w:name="_Hlk109896062"/>
    </w:p>
    <w:p w14:paraId="3116535A" w14:textId="52532F97" w:rsidR="0034054E" w:rsidRPr="0034054E" w:rsidRDefault="0034054E" w:rsidP="00C16606">
      <w:pPr>
        <w:spacing w:before="240" w:line="288" w:lineRule="auto"/>
        <w:rPr>
          <w:rFonts w:asciiTheme="minorHAnsi" w:hAnsiTheme="minorHAnsi" w:cstheme="minorHAnsi"/>
          <w:color w:val="3B3838" w:themeColor="background2" w:themeShade="40"/>
        </w:rPr>
      </w:pPr>
      <w:r w:rsidRPr="0034054E">
        <w:rPr>
          <w:rFonts w:asciiTheme="minorHAnsi" w:hAnsiTheme="minorHAnsi" w:cstheme="minorHAnsi"/>
          <w:color w:val="3B3838" w:themeColor="background2" w:themeShade="40"/>
        </w:rPr>
        <w:t>This qualification is for candidates who want to train to become an independent life coach. Successful completion of this course means that the candidates will be able to work as an independent life coach</w:t>
      </w:r>
      <w:r w:rsidR="00A73C0F" w:rsidRPr="00A73C0F">
        <w:rPr>
          <w:rFonts w:asciiTheme="minorHAnsi" w:hAnsiTheme="minorHAnsi" w:cstheme="minorHAnsi"/>
          <w:color w:val="3B3838" w:themeColor="background2" w:themeShade="40"/>
        </w:rPr>
        <w:t>, or to seek employment as a life coach in a range of related sectors such as health and social care, advice and advocacy, mentoring and public services.</w:t>
      </w:r>
    </w:p>
    <w:bookmarkEnd w:id="2"/>
    <w:p w14:paraId="40886A0E" w14:textId="77777777" w:rsidR="0034054E" w:rsidRPr="0034054E" w:rsidRDefault="0034054E" w:rsidP="00C16606">
      <w:pPr>
        <w:keepNext/>
        <w:spacing w:line="288" w:lineRule="auto"/>
        <w:rPr>
          <w:rFonts w:asciiTheme="minorHAnsi" w:hAnsiTheme="minorHAnsi" w:cstheme="minorHAnsi"/>
          <w:color w:val="3B3838" w:themeColor="background2" w:themeShade="40"/>
        </w:rPr>
      </w:pPr>
    </w:p>
    <w:p w14:paraId="4C596411" w14:textId="77777777" w:rsidR="0034054E" w:rsidRPr="0034054E" w:rsidRDefault="0034054E" w:rsidP="00C16606">
      <w:pPr>
        <w:keepNext/>
        <w:spacing w:after="120" w:line="288" w:lineRule="auto"/>
        <w:rPr>
          <w:rFonts w:asciiTheme="minorHAnsi" w:hAnsiTheme="minorHAnsi" w:cstheme="minorHAnsi"/>
          <w:color w:val="3B3838" w:themeColor="background2" w:themeShade="40"/>
        </w:rPr>
      </w:pPr>
      <w:r w:rsidRPr="0034054E">
        <w:rPr>
          <w:rFonts w:asciiTheme="minorHAnsi" w:hAnsiTheme="minorHAnsi" w:cstheme="minorHAnsi"/>
          <w:color w:val="3B3838" w:themeColor="background2" w:themeShade="40"/>
        </w:rPr>
        <w:t>The qualification includes training on how to:</w:t>
      </w:r>
    </w:p>
    <w:p w14:paraId="1C60B6DF" w14:textId="27C9F97A" w:rsidR="0034054E" w:rsidRPr="0034054E" w:rsidRDefault="0034054E" w:rsidP="00C16606">
      <w:pPr>
        <w:numPr>
          <w:ilvl w:val="0"/>
          <w:numId w:val="38"/>
        </w:numPr>
        <w:tabs>
          <w:tab w:val="clear" w:pos="-264"/>
        </w:tabs>
        <w:spacing w:after="120" w:line="288" w:lineRule="auto"/>
        <w:ind w:left="568" w:hanging="284"/>
        <w:rPr>
          <w:rFonts w:asciiTheme="minorHAnsi" w:hAnsiTheme="minorHAnsi" w:cstheme="minorHAnsi"/>
          <w:color w:val="3B3838" w:themeColor="background2" w:themeShade="40"/>
        </w:rPr>
      </w:pPr>
      <w:r w:rsidRPr="0034054E">
        <w:rPr>
          <w:rFonts w:asciiTheme="minorHAnsi" w:hAnsiTheme="minorHAnsi" w:cstheme="minorHAnsi"/>
          <w:color w:val="3B3838" w:themeColor="background2" w:themeShade="40"/>
        </w:rPr>
        <w:t>Work within an ethical framework for independent life coaching practice</w:t>
      </w:r>
      <w:r w:rsidR="00906244">
        <w:rPr>
          <w:rFonts w:asciiTheme="minorHAnsi" w:hAnsiTheme="minorHAnsi" w:cstheme="minorHAnsi"/>
          <w:color w:val="3B3838" w:themeColor="background2" w:themeShade="40"/>
        </w:rPr>
        <w:t>.</w:t>
      </w:r>
    </w:p>
    <w:p w14:paraId="4554428F" w14:textId="0A7483C2" w:rsidR="0034054E" w:rsidRPr="0034054E" w:rsidRDefault="0034054E" w:rsidP="00C16606">
      <w:pPr>
        <w:numPr>
          <w:ilvl w:val="0"/>
          <w:numId w:val="38"/>
        </w:numPr>
        <w:tabs>
          <w:tab w:val="clear" w:pos="-264"/>
        </w:tabs>
        <w:spacing w:after="120" w:line="288" w:lineRule="auto"/>
        <w:ind w:left="568" w:hanging="284"/>
        <w:rPr>
          <w:rFonts w:asciiTheme="minorHAnsi" w:hAnsiTheme="minorHAnsi" w:cstheme="minorHAnsi"/>
          <w:color w:val="3B3838" w:themeColor="background2" w:themeShade="40"/>
        </w:rPr>
      </w:pPr>
      <w:r w:rsidRPr="0034054E">
        <w:rPr>
          <w:rFonts w:asciiTheme="minorHAnsi" w:hAnsiTheme="minorHAnsi" w:cstheme="minorHAnsi"/>
          <w:color w:val="3B3838" w:themeColor="background2" w:themeShade="40"/>
        </w:rPr>
        <w:t>Support clients to develop their health, wealth and happiness</w:t>
      </w:r>
      <w:r w:rsidR="00906244">
        <w:rPr>
          <w:rFonts w:asciiTheme="minorHAnsi" w:hAnsiTheme="minorHAnsi" w:cstheme="minorHAnsi"/>
          <w:color w:val="3B3838" w:themeColor="background2" w:themeShade="40"/>
        </w:rPr>
        <w:t>.</w:t>
      </w:r>
    </w:p>
    <w:p w14:paraId="4C8A2E9B" w14:textId="32EF6A11" w:rsidR="0034054E" w:rsidRPr="0034054E" w:rsidRDefault="0034054E" w:rsidP="00C16606">
      <w:pPr>
        <w:numPr>
          <w:ilvl w:val="0"/>
          <w:numId w:val="38"/>
        </w:numPr>
        <w:tabs>
          <w:tab w:val="clear" w:pos="-264"/>
        </w:tabs>
        <w:spacing w:after="120" w:line="288" w:lineRule="auto"/>
        <w:ind w:left="568" w:hanging="284"/>
        <w:rPr>
          <w:rFonts w:asciiTheme="minorHAnsi" w:hAnsiTheme="minorHAnsi" w:cstheme="minorHAnsi"/>
          <w:color w:val="3B3838" w:themeColor="background2" w:themeShade="40"/>
        </w:rPr>
      </w:pPr>
      <w:r w:rsidRPr="0034054E">
        <w:rPr>
          <w:rFonts w:asciiTheme="minorHAnsi" w:hAnsiTheme="minorHAnsi" w:cstheme="minorHAnsi"/>
          <w:color w:val="3B3838" w:themeColor="background2" w:themeShade="40"/>
        </w:rPr>
        <w:t>Support clients to flourish</w:t>
      </w:r>
      <w:r w:rsidR="00906244">
        <w:rPr>
          <w:rFonts w:asciiTheme="minorHAnsi" w:hAnsiTheme="minorHAnsi" w:cstheme="minorHAnsi"/>
          <w:color w:val="3B3838" w:themeColor="background2" w:themeShade="40"/>
        </w:rPr>
        <w:t>.</w:t>
      </w:r>
    </w:p>
    <w:p w14:paraId="6C2AD529" w14:textId="25C4D7AF" w:rsidR="0034054E" w:rsidRPr="0034054E" w:rsidRDefault="0034054E" w:rsidP="00C16606">
      <w:pPr>
        <w:numPr>
          <w:ilvl w:val="0"/>
          <w:numId w:val="38"/>
        </w:numPr>
        <w:tabs>
          <w:tab w:val="clear" w:pos="-264"/>
        </w:tabs>
        <w:spacing w:after="120" w:line="288" w:lineRule="auto"/>
        <w:ind w:left="568" w:hanging="284"/>
        <w:rPr>
          <w:rFonts w:asciiTheme="minorHAnsi" w:hAnsiTheme="minorHAnsi" w:cstheme="minorHAnsi"/>
          <w:color w:val="3B3838" w:themeColor="background2" w:themeShade="40"/>
        </w:rPr>
      </w:pPr>
      <w:r w:rsidRPr="0034054E">
        <w:rPr>
          <w:rFonts w:asciiTheme="minorHAnsi" w:hAnsiTheme="minorHAnsi" w:cstheme="minorHAnsi"/>
          <w:color w:val="3B3838" w:themeColor="background2" w:themeShade="40"/>
        </w:rPr>
        <w:t>Integrate a range of life coaching knowledge, skills and techniques in life coaching work</w:t>
      </w:r>
      <w:r w:rsidR="00906244">
        <w:rPr>
          <w:rFonts w:asciiTheme="minorHAnsi" w:hAnsiTheme="minorHAnsi" w:cstheme="minorHAnsi"/>
          <w:color w:val="3B3838" w:themeColor="background2" w:themeShade="40"/>
        </w:rPr>
        <w:t>.</w:t>
      </w:r>
    </w:p>
    <w:p w14:paraId="42407277" w14:textId="0B930F52" w:rsidR="0034054E" w:rsidRPr="0034054E" w:rsidRDefault="0034054E" w:rsidP="00C16606">
      <w:pPr>
        <w:numPr>
          <w:ilvl w:val="0"/>
          <w:numId w:val="38"/>
        </w:numPr>
        <w:tabs>
          <w:tab w:val="clear" w:pos="-264"/>
        </w:tabs>
        <w:spacing w:after="120" w:line="288" w:lineRule="auto"/>
        <w:ind w:left="568" w:hanging="284"/>
        <w:rPr>
          <w:rFonts w:asciiTheme="minorHAnsi" w:hAnsiTheme="minorHAnsi" w:cstheme="minorHAnsi"/>
          <w:color w:val="3B3838" w:themeColor="background2" w:themeShade="40"/>
        </w:rPr>
      </w:pPr>
      <w:r w:rsidRPr="0034054E">
        <w:rPr>
          <w:rFonts w:asciiTheme="minorHAnsi" w:hAnsiTheme="minorHAnsi" w:cstheme="minorHAnsi"/>
          <w:color w:val="3B3838" w:themeColor="background2" w:themeShade="40"/>
        </w:rPr>
        <w:t>Incorporate philosophy, theory and research in life coaching work</w:t>
      </w:r>
      <w:r w:rsidR="00906244">
        <w:rPr>
          <w:rFonts w:asciiTheme="minorHAnsi" w:hAnsiTheme="minorHAnsi" w:cstheme="minorHAnsi"/>
          <w:color w:val="3B3838" w:themeColor="background2" w:themeShade="40"/>
        </w:rPr>
        <w:t>.</w:t>
      </w:r>
    </w:p>
    <w:p w14:paraId="0B704D9B" w14:textId="2BAD0B21" w:rsidR="00303249" w:rsidRPr="0034054E" w:rsidRDefault="0034054E" w:rsidP="00C16606">
      <w:pPr>
        <w:numPr>
          <w:ilvl w:val="0"/>
          <w:numId w:val="38"/>
        </w:numPr>
        <w:spacing w:after="120" w:line="288" w:lineRule="auto"/>
        <w:ind w:left="568" w:hanging="284"/>
        <w:rPr>
          <w:rFonts w:asciiTheme="minorHAnsi" w:hAnsiTheme="minorHAnsi" w:cstheme="minorBidi"/>
          <w:color w:val="3B3838" w:themeColor="background2" w:themeShade="40"/>
        </w:rPr>
      </w:pPr>
      <w:r w:rsidRPr="1B4B8F22">
        <w:rPr>
          <w:rFonts w:asciiTheme="minorHAnsi" w:hAnsiTheme="minorHAnsi" w:cstheme="minorBidi"/>
          <w:color w:val="3B3838" w:themeColor="background2" w:themeShade="40"/>
        </w:rPr>
        <w:t>Work as a reflective and self-aware practitioner.</w:t>
      </w:r>
    </w:p>
    <w:p w14:paraId="2DB76245" w14:textId="6CA7835F" w:rsidR="1B4B8F22" w:rsidRDefault="00A73C0F" w:rsidP="00C16606">
      <w:pPr>
        <w:spacing w:after="120" w:line="288" w:lineRule="auto"/>
        <w:rPr>
          <w:rFonts w:asciiTheme="minorHAnsi" w:hAnsiTheme="minorHAnsi" w:cstheme="minorBidi"/>
          <w:color w:val="3B3838" w:themeColor="background2" w:themeShade="40"/>
        </w:rPr>
      </w:pPr>
      <w:r w:rsidRPr="00A73C0F">
        <w:rPr>
          <w:rFonts w:asciiTheme="minorHAnsi" w:hAnsiTheme="minorHAnsi" w:cstheme="minorBidi"/>
          <w:color w:val="3B3838" w:themeColor="background2" w:themeShade="40"/>
        </w:rPr>
        <w:t xml:space="preserve">See </w:t>
      </w:r>
      <w:r w:rsidRPr="00FF7FD0">
        <w:rPr>
          <w:rFonts w:asciiTheme="minorHAnsi" w:hAnsiTheme="minorHAnsi" w:cstheme="minorBidi"/>
          <w:color w:val="3B3838" w:themeColor="background2" w:themeShade="40"/>
        </w:rPr>
        <w:t xml:space="preserve">the </w:t>
      </w:r>
      <w:hyperlink r:id="rId27" w:history="1">
        <w:r w:rsidRPr="00FF7FD0">
          <w:rPr>
            <w:rStyle w:val="Hyperlink"/>
            <w:rFonts w:asciiTheme="minorHAnsi" w:hAnsiTheme="minorHAnsi" w:cstheme="minorBidi"/>
            <w:color w:val="3B3838" w:themeColor="background2" w:themeShade="40"/>
          </w:rPr>
          <w:t>LC-L4 Specification</w:t>
        </w:r>
      </w:hyperlink>
      <w:r w:rsidRPr="00FF7FD0">
        <w:rPr>
          <w:rFonts w:asciiTheme="minorHAnsi" w:hAnsiTheme="minorHAnsi" w:cstheme="minorBidi"/>
          <w:color w:val="3B3838" w:themeColor="background2" w:themeShade="40"/>
        </w:rPr>
        <w:t xml:space="preserve"> for </w:t>
      </w:r>
      <w:r w:rsidRPr="00A73C0F">
        <w:rPr>
          <w:rFonts w:asciiTheme="minorHAnsi" w:hAnsiTheme="minorHAnsi" w:cstheme="minorBidi"/>
          <w:color w:val="3B3838" w:themeColor="background2" w:themeShade="40"/>
        </w:rPr>
        <w:t>more information on qualification purpose.</w:t>
      </w:r>
    </w:p>
    <w:p w14:paraId="6AB1327C" w14:textId="604AB322" w:rsidR="00317072" w:rsidRPr="00D81DBD" w:rsidRDefault="00317072" w:rsidP="00FD4309">
      <w:pPr>
        <w:rPr>
          <w:rFonts w:asciiTheme="minorHAnsi" w:hAnsiTheme="minorHAnsi" w:cstheme="minorHAnsi"/>
          <w:color w:val="3B3838" w:themeColor="background2" w:themeShade="40"/>
          <w:sz w:val="20"/>
          <w:szCs w:val="20"/>
        </w:rPr>
      </w:pPr>
    </w:p>
    <w:p w14:paraId="0A8F8DBC" w14:textId="2CC7028F" w:rsidR="00317072" w:rsidRPr="00D81DBD" w:rsidRDefault="00317072" w:rsidP="00FD4309">
      <w:pPr>
        <w:rPr>
          <w:rFonts w:asciiTheme="minorHAnsi" w:hAnsiTheme="minorHAnsi" w:cstheme="minorHAnsi"/>
          <w:color w:val="3B3838" w:themeColor="background2" w:themeShade="40"/>
          <w:sz w:val="20"/>
          <w:szCs w:val="2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49536" behindDoc="0" locked="0" layoutInCell="1" allowOverlap="1" wp14:anchorId="5DC0C193" wp14:editId="0A229C5A">
                <wp:simplePos x="0" y="0"/>
                <wp:positionH relativeFrom="margin">
                  <wp:align>right</wp:align>
                </wp:positionH>
                <wp:positionV relativeFrom="paragraph">
                  <wp:posOffset>5080</wp:posOffset>
                </wp:positionV>
                <wp:extent cx="6480175"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351EEC0" w14:textId="77777777" w:rsidR="00906244" w:rsidRPr="00783149" w:rsidRDefault="00906244" w:rsidP="00317072">
                            <w:pPr>
                              <w:jc w:val="center"/>
                              <w:rPr>
                                <w:rFonts w:ascii="Rooney Regular" w:hAnsi="Rooney Regular"/>
                                <w:sz w:val="2"/>
                                <w:szCs w:val="2"/>
                              </w:rPr>
                            </w:pPr>
                          </w:p>
                          <w:p w14:paraId="09411658" w14:textId="01FED1F9" w:rsidR="00906244" w:rsidRPr="00235D23" w:rsidRDefault="00906244" w:rsidP="008B6B08">
                            <w:pPr>
                              <w:pStyle w:val="ListParagraph"/>
                              <w:numPr>
                                <w:ilvl w:val="0"/>
                                <w:numId w:val="16"/>
                              </w:numPr>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 xml:space="preserve"> 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C193" id="Text Box 14" o:spid="_x0000_s1029" type="#_x0000_t202" style="position:absolute;margin-left:459.05pt;margin-top:.4pt;width:510.25pt;height:36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" fillcolor="#ea5850" stroked="f" strokeweight=".5pt">
                <v:textbox>
                  <w:txbxContent>
                    <w:p w14:paraId="5351EEC0" w14:textId="77777777" w:rsidR="00906244" w:rsidRPr="00783149" w:rsidRDefault="00906244" w:rsidP="00317072">
                      <w:pPr>
                        <w:jc w:val="center"/>
                        <w:rPr>
                          <w:rFonts w:ascii="Rooney Regular" w:hAnsi="Rooney Regular"/>
                          <w:sz w:val="2"/>
                          <w:szCs w:val="2"/>
                        </w:rPr>
                      </w:pPr>
                    </w:p>
                    <w:p w14:paraId="09411658" w14:textId="01FED1F9" w:rsidR="00906244" w:rsidRPr="00235D23" w:rsidRDefault="00906244" w:rsidP="008B6B08">
                      <w:pPr>
                        <w:pStyle w:val="ListParagraph"/>
                        <w:numPr>
                          <w:ilvl w:val="0"/>
                          <w:numId w:val="16"/>
                        </w:numPr>
                        <w:jc w:val="center"/>
                        <w:rPr>
                          <w:rFonts w:asciiTheme="minorHAnsi" w:hAnsiTheme="minorHAnsi" w:cstheme="minorHAnsi"/>
                          <w:color w:val="FFFFFF" w:themeColor="background1"/>
                          <w:sz w:val="44"/>
                          <w:szCs w:val="44"/>
                        </w:rPr>
                      </w:pPr>
                      <w:bookmarkStart w:id="4" w:name="structure"/>
                      <w:bookmarkEnd w:id="4"/>
                      <w:r>
                        <w:rPr>
                          <w:rFonts w:asciiTheme="minorHAnsi" w:hAnsiTheme="minorHAnsi" w:cstheme="minorHAnsi"/>
                          <w:color w:val="FFFFFF" w:themeColor="background1"/>
                          <w:sz w:val="44"/>
                          <w:szCs w:val="44"/>
                        </w:rPr>
                        <w:t xml:space="preserve"> Qualification Structure</w:t>
                      </w:r>
                    </w:p>
                  </w:txbxContent>
                </v:textbox>
                <w10:wrap anchorx="margin"/>
              </v:shape>
            </w:pict>
          </mc:Fallback>
        </mc:AlternateContent>
      </w:r>
    </w:p>
    <w:p w14:paraId="3D36CD3A" w14:textId="321CB530" w:rsidR="00FD4309" w:rsidRPr="00D81DBD" w:rsidRDefault="00FD4309" w:rsidP="00FD4309">
      <w:pPr>
        <w:rPr>
          <w:rFonts w:asciiTheme="minorHAnsi" w:hAnsiTheme="minorHAnsi" w:cstheme="minorHAnsi"/>
          <w:color w:val="3B3838" w:themeColor="background2" w:themeShade="40"/>
        </w:rPr>
      </w:pPr>
    </w:p>
    <w:p w14:paraId="4A1FBBB0" w14:textId="77777777" w:rsidR="00203643" w:rsidRDefault="00203643" w:rsidP="00C16606">
      <w:pPr>
        <w:spacing w:after="240" w:line="288" w:lineRule="auto"/>
        <w:jc w:val="both"/>
        <w:rPr>
          <w:rFonts w:asciiTheme="minorHAnsi" w:hAnsiTheme="minorHAnsi" w:cstheme="minorHAnsi"/>
          <w:color w:val="3B3838" w:themeColor="background2" w:themeShade="40"/>
        </w:rPr>
      </w:pPr>
    </w:p>
    <w:p w14:paraId="7568BC95" w14:textId="5350497A" w:rsidR="00EB12B9" w:rsidRPr="00B21FC3" w:rsidRDefault="00EB12B9" w:rsidP="00C16606">
      <w:pPr>
        <w:spacing w:after="240" w:line="288" w:lineRule="auto"/>
        <w:jc w:val="both"/>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Th</w:t>
      </w:r>
      <w:r>
        <w:rPr>
          <w:rFonts w:asciiTheme="minorHAnsi" w:hAnsiTheme="minorHAnsi" w:cstheme="minorHAnsi"/>
          <w:color w:val="3B3838" w:themeColor="background2" w:themeShade="40"/>
        </w:rPr>
        <w:t>e</w:t>
      </w:r>
      <w:r w:rsidRPr="00B21FC3">
        <w:rPr>
          <w:rFonts w:asciiTheme="minorHAnsi" w:hAnsiTheme="minorHAnsi" w:cstheme="minorHAnsi"/>
          <w:color w:val="3B3838" w:themeColor="background2" w:themeShade="40"/>
        </w:rPr>
        <w:t xml:space="preserve"> qualification is made up of </w:t>
      </w:r>
      <w:r w:rsidR="00D5250D">
        <w:rPr>
          <w:rFonts w:asciiTheme="minorHAnsi" w:hAnsiTheme="minorHAnsi" w:cstheme="minorHAnsi"/>
          <w:color w:val="3B3838" w:themeColor="background2" w:themeShade="40"/>
        </w:rPr>
        <w:t>7</w:t>
      </w:r>
      <w:r w:rsidR="00D5250D" w:rsidRPr="00695C4F">
        <w:rPr>
          <w:rFonts w:asciiTheme="minorHAnsi" w:hAnsiTheme="minorHAnsi" w:cstheme="minorHAnsi"/>
          <w:color w:val="3B3838" w:themeColor="background2" w:themeShade="40"/>
        </w:rPr>
        <w:t xml:space="preserve"> </w:t>
      </w:r>
      <w:r w:rsidRPr="00695C4F">
        <w:rPr>
          <w:rFonts w:asciiTheme="minorHAnsi" w:hAnsiTheme="minorHAnsi" w:cstheme="minorHAnsi"/>
          <w:color w:val="3B3838" w:themeColor="background2" w:themeShade="40"/>
        </w:rPr>
        <w:t xml:space="preserve">mandatory </w:t>
      </w:r>
      <w:r w:rsidR="00316860">
        <w:rPr>
          <w:rFonts w:asciiTheme="minorHAnsi" w:hAnsiTheme="minorHAnsi" w:cstheme="minorHAnsi"/>
          <w:color w:val="3B3838" w:themeColor="background2" w:themeShade="40"/>
        </w:rPr>
        <w:t>learning outcomes</w:t>
      </w:r>
      <w:r w:rsidRPr="00695C4F">
        <w:rPr>
          <w:rFonts w:asciiTheme="minorHAnsi" w:hAnsiTheme="minorHAnsi" w:cstheme="minorHAnsi"/>
          <w:color w:val="3B3838" w:themeColor="background2" w:themeShade="40"/>
        </w:rPr>
        <w:t>, each of which has</w:t>
      </w:r>
      <w:r w:rsidR="00316860">
        <w:rPr>
          <w:rFonts w:asciiTheme="minorHAnsi" w:hAnsiTheme="minorHAnsi" w:cstheme="minorHAnsi"/>
          <w:color w:val="3B3838" w:themeColor="background2" w:themeShade="40"/>
        </w:rPr>
        <w:t xml:space="preserve"> associated</w:t>
      </w:r>
      <w:r w:rsidRPr="00695C4F">
        <w:rPr>
          <w:rFonts w:asciiTheme="minorHAnsi" w:hAnsiTheme="minorHAnsi" w:cstheme="minorHAnsi"/>
          <w:color w:val="3B3838" w:themeColor="background2" w:themeShade="40"/>
        </w:rPr>
        <w:t xml:space="preserve"> assessment criteria.</w:t>
      </w:r>
      <w:r w:rsidRPr="00B21FC3">
        <w:rPr>
          <w:rFonts w:asciiTheme="minorHAnsi" w:hAnsiTheme="minorHAnsi" w:cstheme="minorHAnsi"/>
          <w:color w:val="3B3838" w:themeColor="background2" w:themeShade="40"/>
        </w:rPr>
        <w:t xml:space="preserve"> This structure</w:t>
      </w:r>
      <w:r>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D5250D">
        <w:rPr>
          <w:rFonts w:asciiTheme="minorHAnsi" w:hAnsiTheme="minorHAnsi" w:cstheme="minorHAnsi"/>
          <w:color w:val="3B3838" w:themeColor="background2" w:themeShade="40"/>
        </w:rPr>
        <w:t>7</w:t>
      </w:r>
      <w:r w:rsidR="00D5250D"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processes of the </w:t>
      </w:r>
      <w:hyperlink r:id="rId28" w:history="1">
        <w:r>
          <w:rPr>
            <w:rStyle w:val="Hyperlink"/>
            <w:rFonts w:asciiTheme="minorHAnsi" w:hAnsiTheme="minorHAnsi" w:cstheme="minorHAnsi"/>
            <w:color w:val="3B3838" w:themeColor="background2" w:themeShade="40"/>
          </w:rPr>
          <w:t>CPCAB's Model</w:t>
        </w:r>
      </w:hyperlink>
      <w:r w:rsidR="00316860" w:rsidRPr="00653B81">
        <w:rPr>
          <w:rStyle w:val="Hyperlink"/>
          <w:rFonts w:asciiTheme="minorHAnsi" w:hAnsiTheme="minorHAnsi" w:cstheme="minorHAnsi"/>
          <w:color w:val="3B3838" w:themeColor="background2" w:themeShade="40"/>
          <w:u w:val="none"/>
        </w:rPr>
        <w:t xml:space="preserve"> and </w:t>
      </w:r>
      <w:hyperlink r:id="rId29" w:history="1">
        <w:r w:rsidR="00316860" w:rsidRPr="00316860">
          <w:rPr>
            <w:rStyle w:val="Hyperlink"/>
            <w:rFonts w:asciiTheme="minorHAnsi" w:hAnsiTheme="minorHAnsi" w:cstheme="minorHAnsi"/>
          </w:rPr>
          <w:t>CPCAB’s Life Coaching Practitioner Model</w:t>
        </w:r>
      </w:hyperlink>
      <w:r w:rsidR="00316860">
        <w:rPr>
          <w:rStyle w:val="Hyperlink"/>
          <w:rFonts w:asciiTheme="minorHAnsi" w:hAnsiTheme="minorHAnsi" w:cstheme="minorHAnsi"/>
          <w:color w:val="3B3838" w:themeColor="background2" w:themeShade="40"/>
        </w:rPr>
        <w:t>.</w:t>
      </w:r>
    </w:p>
    <w:p w14:paraId="332594C2" w14:textId="0F6D24F9" w:rsidR="00303249" w:rsidRPr="00D81DBD" w:rsidRDefault="00343D59" w:rsidP="00C16606">
      <w:pPr>
        <w:keepNext/>
        <w:spacing w:after="240" w:line="288" w:lineRule="auto"/>
        <w:jc w:val="both"/>
        <w:rPr>
          <w:rStyle w:val="Hyperlink"/>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47488" behindDoc="0" locked="0" layoutInCell="1" allowOverlap="1" wp14:anchorId="176A6C16" wp14:editId="69300EF0">
                <wp:simplePos x="0" y="0"/>
                <wp:positionH relativeFrom="margin">
                  <wp:align>right</wp:align>
                </wp:positionH>
                <wp:positionV relativeFrom="paragraph">
                  <wp:posOffset>26670</wp:posOffset>
                </wp:positionV>
                <wp:extent cx="6457950" cy="8858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52781591" w14:textId="77777777" w:rsidR="00906244" w:rsidRPr="00E83C34" w:rsidRDefault="00906244"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49663391" w:rsidR="00906244" w:rsidRDefault="00906244" w:rsidP="005A5BB9">
                            <w:r w:rsidRPr="005A5BB9">
                              <w:rPr>
                                <w:rFonts w:asciiTheme="minorHAnsi" w:hAnsiTheme="minorHAnsi" w:cstheme="minorHAnsi"/>
                                <w:color w:val="3B3838" w:themeColor="background2" w:themeShade="40"/>
                              </w:rPr>
                              <w:t xml:space="preserve">Encourage your </w:t>
                            </w:r>
                            <w:r w:rsidR="00F459DA">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w:t>
                            </w:r>
                            <w:r w:rsidR="00CD6BF0" w:rsidRPr="005A5BB9">
                              <w:rPr>
                                <w:rFonts w:asciiTheme="minorHAnsi" w:hAnsiTheme="minorHAnsi" w:cstheme="minorHAnsi"/>
                                <w:color w:val="3B3838" w:themeColor="background2" w:themeShade="40"/>
                              </w:rPr>
                              <w:t>they complete</w:t>
                            </w:r>
                            <w:r w:rsidRPr="005A5BB9">
                              <w:rPr>
                                <w:rFonts w:asciiTheme="minorHAnsi" w:hAnsiTheme="minorHAnsi" w:cstheme="minorHAnsi"/>
                                <w:color w:val="3B3838" w:themeColor="background2" w:themeShade="40"/>
                              </w:rPr>
                              <w:t xml:space="preserve"> and then record so that you can see they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6C16" id="Text Box 7" o:spid="_x0000_s1030" type="#_x0000_t202" style="position:absolute;left:0;text-align:left;margin-left:457.3pt;margin-top:2.1pt;width:508.5pt;height:69.75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" fillcolor="#e7e6e6 [3214]" strokecolor="#e7e6e6 [3214]" strokeweight=".5pt">
                <v:textbox>
                  <w:txbxContent>
                    <w:p w14:paraId="52781591" w14:textId="77777777" w:rsidR="00906244" w:rsidRPr="00E83C34" w:rsidRDefault="00906244"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49663391" w:rsidR="00906244" w:rsidRDefault="00906244" w:rsidP="005A5BB9">
                      <w:r w:rsidRPr="005A5BB9">
                        <w:rPr>
                          <w:rFonts w:asciiTheme="minorHAnsi" w:hAnsiTheme="minorHAnsi" w:cstheme="minorHAnsi"/>
                          <w:color w:val="3B3838" w:themeColor="background2" w:themeShade="40"/>
                        </w:rPr>
                        <w:t xml:space="preserve">Encourage your </w:t>
                      </w:r>
                      <w:r w:rsidR="00F459DA">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w:t>
                      </w:r>
                      <w:r w:rsidR="00CD6BF0" w:rsidRPr="005A5BB9">
                        <w:rPr>
                          <w:rFonts w:asciiTheme="minorHAnsi" w:hAnsiTheme="minorHAnsi" w:cstheme="minorHAnsi"/>
                          <w:color w:val="3B3838" w:themeColor="background2" w:themeShade="40"/>
                        </w:rPr>
                        <w:t>they complete</w:t>
                      </w:r>
                      <w:r w:rsidRPr="005A5BB9">
                        <w:rPr>
                          <w:rFonts w:asciiTheme="minorHAnsi" w:hAnsiTheme="minorHAnsi" w:cstheme="minorHAnsi"/>
                          <w:color w:val="3B3838" w:themeColor="background2" w:themeShade="40"/>
                        </w:rPr>
                        <w:t xml:space="preserve"> and then record so that you can see they have achieved the task.</w:t>
                      </w:r>
                    </w:p>
                  </w:txbxContent>
                </v:textbox>
                <w10:wrap anchorx="margin"/>
              </v:shape>
            </w:pict>
          </mc:Fallback>
        </mc:AlternateContent>
      </w:r>
    </w:p>
    <w:p w14:paraId="059F5F69" w14:textId="77777777" w:rsidR="00303249" w:rsidRPr="00D81DBD" w:rsidRDefault="00303249" w:rsidP="00C16606">
      <w:pPr>
        <w:keepNext/>
        <w:spacing w:after="240" w:line="288" w:lineRule="auto"/>
        <w:jc w:val="both"/>
        <w:rPr>
          <w:rStyle w:val="Hyperlink"/>
          <w:rFonts w:asciiTheme="minorHAnsi" w:hAnsiTheme="minorHAnsi" w:cstheme="minorHAnsi"/>
          <w:color w:val="3B3838" w:themeColor="background2" w:themeShade="40"/>
          <w:u w:val="none"/>
        </w:rPr>
      </w:pPr>
    </w:p>
    <w:p w14:paraId="1FEBB934" w14:textId="77777777" w:rsidR="00292CD7" w:rsidRPr="00D81DBD" w:rsidRDefault="00292CD7" w:rsidP="00C16606">
      <w:pPr>
        <w:spacing w:line="288" w:lineRule="auto"/>
        <w:rPr>
          <w:rFonts w:asciiTheme="minorHAnsi" w:hAnsiTheme="minorHAnsi" w:cstheme="minorHAnsi"/>
          <w:color w:val="3B3838" w:themeColor="background2" w:themeShade="40"/>
        </w:rPr>
      </w:pPr>
    </w:p>
    <w:p w14:paraId="5559C0B9" w14:textId="207EEFF9" w:rsidR="00343D59" w:rsidRPr="00D81DBD" w:rsidRDefault="00343D59" w:rsidP="00C16606">
      <w:pPr>
        <w:tabs>
          <w:tab w:val="left" w:pos="720"/>
        </w:tabs>
        <w:spacing w:line="288" w:lineRule="auto"/>
        <w:ind w:left="-142"/>
        <w:jc w:val="both"/>
        <w:rPr>
          <w:rFonts w:asciiTheme="minorHAnsi" w:hAnsiTheme="minorHAnsi" w:cstheme="minorHAnsi"/>
          <w:color w:val="3B3838" w:themeColor="background2" w:themeShade="40"/>
        </w:rPr>
      </w:pPr>
    </w:p>
    <w:p w14:paraId="7713CABE" w14:textId="26CC373E" w:rsidR="00A97E77" w:rsidRDefault="00842798" w:rsidP="00C16606">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All the qualification information – including the </w:t>
      </w:r>
      <w:r w:rsidRPr="00842798">
        <w:rPr>
          <w:rFonts w:asciiTheme="minorHAnsi" w:hAnsiTheme="minorHAnsi" w:cstheme="minorHAnsi"/>
          <w:b/>
          <w:color w:val="3B3838" w:themeColor="background2" w:themeShade="40"/>
        </w:rPr>
        <w:t>minimum assessment requirements</w:t>
      </w:r>
      <w:r w:rsidRPr="00842798">
        <w:rPr>
          <w:rFonts w:asciiTheme="minorHAnsi" w:hAnsiTheme="minorHAnsi" w:cstheme="minorHAnsi"/>
          <w:color w:val="3B3838" w:themeColor="background2" w:themeShade="40"/>
        </w:rPr>
        <w:t xml:space="preserve"> – is contained in the </w:t>
      </w:r>
      <w:hyperlink r:id="rId30" w:history="1">
        <w:r w:rsidR="0034054E">
          <w:rPr>
            <w:rStyle w:val="Hyperlink"/>
            <w:rFonts w:asciiTheme="minorHAnsi" w:hAnsiTheme="minorHAnsi" w:cstheme="minorHAnsi"/>
            <w:color w:val="3B3838" w:themeColor="background2" w:themeShade="40"/>
          </w:rPr>
          <w:t>LC-L4 Specification</w:t>
        </w:r>
      </w:hyperlink>
      <w:r w:rsidRPr="00842798">
        <w:rPr>
          <w:rFonts w:asciiTheme="minorHAnsi" w:hAnsiTheme="minorHAnsi" w:cstheme="minorHAnsi"/>
          <w:color w:val="3B3838" w:themeColor="background2" w:themeShade="40"/>
        </w:rPr>
        <w:t xml:space="preserve">. </w:t>
      </w:r>
    </w:p>
    <w:p w14:paraId="0B844AEC" w14:textId="09460CE6" w:rsidR="00842798" w:rsidRPr="00842798" w:rsidRDefault="00D762D1" w:rsidP="00C16606">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w:t>
      </w:r>
      <w:r w:rsidR="004A5F5E" w:rsidRPr="00686C45">
        <w:rPr>
          <w:rFonts w:asciiTheme="minorHAnsi" w:hAnsiTheme="minorHAnsi" w:cstheme="minorHAnsi"/>
          <w:color w:val="3B3838" w:themeColor="background2" w:themeShade="40"/>
        </w:rPr>
        <w:t>Learning Outcomes</w:t>
      </w:r>
      <w:r>
        <w:rPr>
          <w:rFonts w:asciiTheme="minorHAnsi" w:hAnsiTheme="minorHAnsi" w:cstheme="minorHAnsi"/>
          <w:color w:val="3B3838" w:themeColor="background2" w:themeShade="40"/>
        </w:rPr>
        <w:t>,</w:t>
      </w:r>
      <w:r w:rsidR="004A5F5E">
        <w:rPr>
          <w:rFonts w:ascii="Arial" w:hAnsi="Arial" w:cs="Arial"/>
        </w:rPr>
        <w:t xml:space="preserve"> </w:t>
      </w:r>
      <w:r w:rsidR="004A5F5E">
        <w:rPr>
          <w:rFonts w:asciiTheme="minorHAnsi" w:hAnsiTheme="minorHAnsi" w:cstheme="minorHAnsi"/>
          <w:color w:val="3B3838" w:themeColor="background2" w:themeShade="40"/>
        </w:rPr>
        <w:t>A</w:t>
      </w:r>
      <w:r w:rsidR="00842798" w:rsidRPr="00842798">
        <w:rPr>
          <w:rFonts w:asciiTheme="minorHAnsi" w:hAnsiTheme="minorHAnsi" w:cstheme="minorHAnsi"/>
          <w:color w:val="3B3838" w:themeColor="background2" w:themeShade="40"/>
        </w:rPr>
        <w:t xml:space="preserve">ssessment </w:t>
      </w:r>
      <w:r w:rsidR="004A5F5E">
        <w:rPr>
          <w:rFonts w:asciiTheme="minorHAnsi" w:hAnsiTheme="minorHAnsi" w:cstheme="minorHAnsi"/>
          <w:color w:val="3B3838" w:themeColor="background2" w:themeShade="40"/>
        </w:rPr>
        <w:t>C</w:t>
      </w:r>
      <w:r w:rsidR="00842798" w:rsidRPr="00842798">
        <w:rPr>
          <w:rFonts w:asciiTheme="minorHAnsi" w:hAnsiTheme="minorHAnsi" w:cstheme="minorHAnsi"/>
          <w:color w:val="3B3838" w:themeColor="background2" w:themeShade="40"/>
        </w:rPr>
        <w:t xml:space="preserve">riteria and </w:t>
      </w:r>
      <w:r w:rsidR="008D7CF5">
        <w:rPr>
          <w:rFonts w:asciiTheme="minorHAnsi" w:hAnsiTheme="minorHAnsi" w:cstheme="minorHAnsi"/>
          <w:color w:val="3B3838" w:themeColor="background2" w:themeShade="40"/>
        </w:rPr>
        <w:t>G</w:t>
      </w:r>
      <w:r w:rsidR="00F2641B" w:rsidRPr="00842798">
        <w:rPr>
          <w:rFonts w:asciiTheme="minorHAnsi" w:hAnsiTheme="minorHAnsi" w:cstheme="minorHAnsi"/>
          <w:color w:val="3B3838" w:themeColor="background2" w:themeShade="40"/>
        </w:rPr>
        <w:t xml:space="preserve">uidance </w:t>
      </w:r>
      <w:r w:rsidR="00842798" w:rsidRPr="00842798">
        <w:rPr>
          <w:rFonts w:asciiTheme="minorHAnsi" w:hAnsiTheme="minorHAnsi" w:cstheme="minorHAnsi"/>
          <w:color w:val="3B3838" w:themeColor="background2" w:themeShade="40"/>
        </w:rPr>
        <w:t xml:space="preserve">for </w:t>
      </w:r>
      <w:r w:rsidR="008D7CF5">
        <w:rPr>
          <w:rFonts w:asciiTheme="minorHAnsi" w:hAnsiTheme="minorHAnsi" w:cstheme="minorHAnsi"/>
          <w:color w:val="3B3838" w:themeColor="background2" w:themeShade="40"/>
        </w:rPr>
        <w:t>T</w:t>
      </w:r>
      <w:r w:rsidR="00842798" w:rsidRPr="00842798">
        <w:rPr>
          <w:rFonts w:asciiTheme="minorHAnsi" w:hAnsiTheme="minorHAnsi" w:cstheme="minorHAnsi"/>
          <w:color w:val="3B3838" w:themeColor="background2" w:themeShade="40"/>
        </w:rPr>
        <w:t xml:space="preserve">utors can be found in </w:t>
      </w:r>
      <w:hyperlink w:anchor="Appendix_1" w:history="1">
        <w:r w:rsidR="00842798" w:rsidRPr="00600CDF">
          <w:rPr>
            <w:rStyle w:val="Hyperlink"/>
            <w:rFonts w:asciiTheme="minorHAnsi" w:hAnsiTheme="minorHAnsi" w:cstheme="minorHAnsi"/>
            <w:color w:val="3B3838" w:themeColor="background2" w:themeShade="40"/>
          </w:rPr>
          <w:t>Appendix 1</w:t>
        </w:r>
      </w:hyperlink>
      <w:r w:rsidR="00842798" w:rsidRPr="00600CDF">
        <w:rPr>
          <w:rFonts w:asciiTheme="minorHAnsi" w:hAnsiTheme="minorHAnsi" w:cstheme="minorHAnsi"/>
          <w:color w:val="3B3838" w:themeColor="background2" w:themeShade="40"/>
        </w:rPr>
        <w:t xml:space="preserve"> </w:t>
      </w:r>
      <w:r w:rsidR="00842798" w:rsidRPr="00842798">
        <w:rPr>
          <w:rFonts w:asciiTheme="minorHAnsi" w:hAnsiTheme="minorHAnsi" w:cstheme="minorHAnsi"/>
          <w:color w:val="3B3838" w:themeColor="background2" w:themeShade="40"/>
        </w:rPr>
        <w:t>of this document.</w:t>
      </w:r>
    </w:p>
    <w:p w14:paraId="0AF5A042" w14:textId="25A3B596" w:rsidR="00842798" w:rsidRDefault="00842798" w:rsidP="00C16606">
      <w:pPr>
        <w:spacing w:before="120"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To achieve the qualification candidates must be internally assessed by you, the tutor, as </w:t>
      </w:r>
      <w:r w:rsidRPr="00842798">
        <w:rPr>
          <w:rFonts w:asciiTheme="minorHAnsi" w:hAnsiTheme="minorHAnsi" w:cstheme="minorHAnsi"/>
          <w:b/>
          <w:color w:val="3B3838" w:themeColor="background2" w:themeShade="40"/>
        </w:rPr>
        <w:t xml:space="preserve">Proficient </w:t>
      </w:r>
      <w:r w:rsidRPr="00842798">
        <w:rPr>
          <w:rFonts w:asciiTheme="minorHAnsi" w:hAnsiTheme="minorHAnsi" w:cstheme="minorHAnsi"/>
          <w:color w:val="3B3838" w:themeColor="background2" w:themeShade="40"/>
        </w:rPr>
        <w:t>in</w:t>
      </w:r>
      <w:r w:rsidRPr="00842798">
        <w:rPr>
          <w:rFonts w:asciiTheme="minorHAnsi" w:hAnsiTheme="minorHAnsi" w:cstheme="minorHAnsi"/>
          <w:b/>
          <w:color w:val="3B3838" w:themeColor="background2" w:themeShade="40"/>
        </w:rPr>
        <w:t xml:space="preserve"> </w:t>
      </w:r>
      <w:r w:rsidRPr="00842798">
        <w:rPr>
          <w:rFonts w:asciiTheme="minorHAnsi" w:hAnsiTheme="minorHAnsi" w:cstheme="minorHAnsi"/>
          <w:color w:val="3B3838" w:themeColor="background2" w:themeShade="40"/>
        </w:rPr>
        <w:t xml:space="preserve">all </w:t>
      </w:r>
      <w:r w:rsidR="00D5250D">
        <w:rPr>
          <w:rFonts w:asciiTheme="minorHAnsi" w:hAnsiTheme="minorHAnsi" w:cstheme="minorHAnsi"/>
          <w:color w:val="3B3838" w:themeColor="background2" w:themeShade="40"/>
        </w:rPr>
        <w:t>7</w:t>
      </w:r>
      <w:r w:rsidR="00D5250D" w:rsidRPr="00842798">
        <w:rPr>
          <w:rFonts w:asciiTheme="minorHAnsi" w:hAnsiTheme="minorHAnsi" w:cstheme="minorHAnsi"/>
          <w:color w:val="3B3838" w:themeColor="background2" w:themeShade="40"/>
        </w:rPr>
        <w:t xml:space="preserve"> </w:t>
      </w:r>
      <w:r w:rsidRPr="00842798">
        <w:rPr>
          <w:rFonts w:asciiTheme="minorHAnsi" w:hAnsiTheme="minorHAnsi" w:cstheme="minorHAnsi"/>
          <w:color w:val="3B3838" w:themeColor="background2" w:themeShade="40"/>
        </w:rPr>
        <w:t>learning outcomes.</w:t>
      </w:r>
    </w:p>
    <w:p w14:paraId="3E72A198" w14:textId="45B0288E" w:rsidR="00317072" w:rsidRPr="00D81DBD" w:rsidRDefault="00A73C0F" w:rsidP="00203643">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This qualification is eligible for fully in-person, or blended delivery.  Up to 25% of the G</w:t>
      </w:r>
      <w:r w:rsidR="002036AD">
        <w:rPr>
          <w:rFonts w:asciiTheme="minorHAnsi" w:hAnsiTheme="minorHAnsi" w:cstheme="minorHAnsi"/>
          <w:color w:val="3B3838" w:themeColor="background2" w:themeShade="40"/>
        </w:rPr>
        <w:t xml:space="preserve">uided </w:t>
      </w:r>
      <w:r>
        <w:rPr>
          <w:rFonts w:asciiTheme="minorHAnsi" w:hAnsiTheme="minorHAnsi" w:cstheme="minorHAnsi"/>
          <w:color w:val="3B3838" w:themeColor="background2" w:themeShade="40"/>
        </w:rPr>
        <w:t>L</w:t>
      </w:r>
      <w:r w:rsidR="002036AD">
        <w:rPr>
          <w:rFonts w:asciiTheme="minorHAnsi" w:hAnsiTheme="minorHAnsi" w:cstheme="minorHAnsi"/>
          <w:color w:val="3B3838" w:themeColor="background2" w:themeShade="40"/>
        </w:rPr>
        <w:t xml:space="preserve">earning </w:t>
      </w:r>
      <w:r>
        <w:rPr>
          <w:rFonts w:asciiTheme="minorHAnsi" w:hAnsiTheme="minorHAnsi" w:cstheme="minorHAnsi"/>
          <w:color w:val="3B3838" w:themeColor="background2" w:themeShade="40"/>
        </w:rPr>
        <w:t>H</w:t>
      </w:r>
      <w:r w:rsidR="002036AD">
        <w:rPr>
          <w:rFonts w:asciiTheme="minorHAnsi" w:hAnsiTheme="minorHAnsi" w:cstheme="minorHAnsi"/>
          <w:color w:val="3B3838" w:themeColor="background2" w:themeShade="40"/>
        </w:rPr>
        <w:t>ours (GLH)</w:t>
      </w:r>
      <w:r>
        <w:rPr>
          <w:rFonts w:asciiTheme="minorHAnsi" w:hAnsiTheme="minorHAnsi" w:cstheme="minorHAnsi"/>
          <w:color w:val="3B3838" w:themeColor="background2" w:themeShade="40"/>
        </w:rPr>
        <w:t xml:space="preserve"> of this qualification can be delivered online. </w:t>
      </w:r>
      <w:r w:rsidR="002012AA">
        <w:rPr>
          <w:rFonts w:asciiTheme="minorHAnsi" w:hAnsiTheme="minorHAnsi" w:cstheme="minorHAnsi"/>
          <w:color w:val="3B3838" w:themeColor="background2" w:themeShade="40"/>
        </w:rPr>
        <w:t xml:space="preserve">This qualification is not suitable for full online delivery. </w:t>
      </w:r>
      <w:r>
        <w:rPr>
          <w:rFonts w:asciiTheme="minorHAnsi" w:hAnsiTheme="minorHAnsi" w:cstheme="minorHAnsi"/>
          <w:color w:val="3B3838" w:themeColor="background2" w:themeShade="40"/>
        </w:rPr>
        <w:t xml:space="preserve">Please see </w:t>
      </w:r>
      <w:hyperlink r:id="rId31" w:history="1">
        <w:r w:rsidRPr="00FF7FD0">
          <w:rPr>
            <w:rStyle w:val="Hyperlink"/>
            <w:rFonts w:asciiTheme="minorHAnsi" w:hAnsiTheme="minorHAnsi" w:cstheme="minorHAnsi"/>
            <w:color w:val="3B3838" w:themeColor="background2" w:themeShade="40"/>
          </w:rPr>
          <w:t>how to run CPCAB’s qualifications online</w:t>
        </w:r>
      </w:hyperlink>
      <w:r w:rsidRPr="00FF7FD0">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for more information.</w:t>
      </w:r>
    </w:p>
    <w:p w14:paraId="19EE1C7F" w14:textId="09BD7964" w:rsidR="00C16606" w:rsidRDefault="00C16606" w:rsidP="0034054E">
      <w:pPr>
        <w:keepNext/>
        <w:spacing w:before="240" w:after="120"/>
        <w:rPr>
          <w:rFonts w:asciiTheme="minorHAnsi" w:hAnsiTheme="minorHAnsi" w:cstheme="minorHAnsi"/>
          <w:color w:val="3B3838" w:themeColor="background2" w:themeShade="40"/>
          <w:spacing w:val="-2"/>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55680" behindDoc="0" locked="0" layoutInCell="1" allowOverlap="1" wp14:anchorId="00587CE9" wp14:editId="44E6A434">
                <wp:simplePos x="0" y="0"/>
                <wp:positionH relativeFrom="margin">
                  <wp:align>right</wp:align>
                </wp:positionH>
                <wp:positionV relativeFrom="paragraph">
                  <wp:posOffset>33655</wp:posOffset>
                </wp:positionV>
                <wp:extent cx="6480175"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272C2E3B" w14:textId="77777777" w:rsidR="00906244" w:rsidRPr="00783149" w:rsidRDefault="00906244" w:rsidP="00317072">
                            <w:pPr>
                              <w:jc w:val="center"/>
                              <w:rPr>
                                <w:rFonts w:ascii="Rooney Regular" w:hAnsi="Rooney Regular"/>
                                <w:sz w:val="2"/>
                                <w:szCs w:val="2"/>
                              </w:rPr>
                            </w:pPr>
                          </w:p>
                          <w:p w14:paraId="64F6603A" w14:textId="23BF7FDA" w:rsidR="00906244" w:rsidRPr="00235D23" w:rsidRDefault="00906244" w:rsidP="008B6B08">
                            <w:pPr>
                              <w:pStyle w:val="ListParagraph"/>
                              <w:numPr>
                                <w:ilvl w:val="0"/>
                                <w:numId w:val="16"/>
                              </w:numPr>
                              <w:jc w:val="center"/>
                              <w:rPr>
                                <w:rFonts w:asciiTheme="minorHAnsi" w:hAnsiTheme="minorHAnsi" w:cstheme="minorHAnsi"/>
                                <w:color w:val="FFFFFF" w:themeColor="background1"/>
                                <w:sz w:val="44"/>
                                <w:szCs w:val="44"/>
                              </w:rPr>
                            </w:pPr>
                            <w:bookmarkStart w:id="5" w:name="Tutur_assessment"/>
                            <w:bookmarkEnd w:id="5"/>
                            <w:r>
                              <w:rPr>
                                <w:rFonts w:asciiTheme="minorHAnsi" w:hAnsiTheme="minorHAnsi" w:cstheme="minorHAnsi"/>
                                <w:color w:val="FFFFFF" w:themeColor="background1"/>
                                <w:sz w:val="44"/>
                                <w:szCs w:val="44"/>
                              </w:rPr>
                              <w:t xml:space="preserve"> Standardisation of Tutor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7CE9" id="Text Box 15" o:spid="_x0000_s1031" type="#_x0000_t202" style="position:absolute;margin-left:459.05pt;margin-top:2.65pt;width:510.25pt;height:36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1bLwIAAFw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" fillcolor="#ea5850" stroked="f" strokeweight=".5pt">
                <v:textbox>
                  <w:txbxContent>
                    <w:p w14:paraId="272C2E3B" w14:textId="77777777" w:rsidR="00906244" w:rsidRPr="00783149" w:rsidRDefault="00906244" w:rsidP="00317072">
                      <w:pPr>
                        <w:jc w:val="center"/>
                        <w:rPr>
                          <w:rFonts w:ascii="Rooney Regular" w:hAnsi="Rooney Regular"/>
                          <w:sz w:val="2"/>
                          <w:szCs w:val="2"/>
                        </w:rPr>
                      </w:pPr>
                    </w:p>
                    <w:p w14:paraId="64F6603A" w14:textId="23BF7FDA" w:rsidR="00906244" w:rsidRPr="00235D23" w:rsidRDefault="00906244" w:rsidP="008B6B08">
                      <w:pPr>
                        <w:pStyle w:val="ListParagraph"/>
                        <w:numPr>
                          <w:ilvl w:val="0"/>
                          <w:numId w:val="16"/>
                        </w:numPr>
                        <w:jc w:val="center"/>
                        <w:rPr>
                          <w:rFonts w:asciiTheme="minorHAnsi" w:hAnsiTheme="minorHAnsi" w:cstheme="minorHAnsi"/>
                          <w:color w:val="FFFFFF" w:themeColor="background1"/>
                          <w:sz w:val="44"/>
                          <w:szCs w:val="44"/>
                        </w:rPr>
                      </w:pPr>
                      <w:bookmarkStart w:id="6" w:name="Tutur_assessment"/>
                      <w:bookmarkEnd w:id="6"/>
                      <w:r>
                        <w:rPr>
                          <w:rFonts w:asciiTheme="minorHAnsi" w:hAnsiTheme="minorHAnsi" w:cstheme="minorHAnsi"/>
                          <w:color w:val="FFFFFF" w:themeColor="background1"/>
                          <w:sz w:val="44"/>
                          <w:szCs w:val="44"/>
                        </w:rPr>
                        <w:t xml:space="preserve"> Standardisation of Tutor Assessment</w:t>
                      </w:r>
                    </w:p>
                  </w:txbxContent>
                </v:textbox>
                <w10:wrap anchorx="margin"/>
              </v:shape>
            </w:pict>
          </mc:Fallback>
        </mc:AlternateContent>
      </w:r>
    </w:p>
    <w:p w14:paraId="1BEFB5D3" w14:textId="77777777" w:rsidR="00203643" w:rsidRDefault="00203643" w:rsidP="00C16606">
      <w:pPr>
        <w:keepNext/>
        <w:spacing w:before="240" w:after="120" w:line="288" w:lineRule="auto"/>
        <w:rPr>
          <w:rFonts w:asciiTheme="minorHAnsi" w:hAnsiTheme="minorHAnsi" w:cstheme="minorHAnsi"/>
          <w:color w:val="3B3838" w:themeColor="background2" w:themeShade="40"/>
          <w:spacing w:val="-2"/>
        </w:rPr>
      </w:pPr>
    </w:p>
    <w:p w14:paraId="5957F37A" w14:textId="29E39C4B" w:rsidR="0034054E" w:rsidRPr="0034054E" w:rsidRDefault="0034054E" w:rsidP="00C16606">
      <w:pPr>
        <w:keepNext/>
        <w:spacing w:before="240" w:after="120" w:line="288" w:lineRule="auto"/>
        <w:rPr>
          <w:rFonts w:asciiTheme="minorHAnsi" w:hAnsiTheme="minorHAnsi" w:cstheme="minorHAnsi"/>
          <w:color w:val="3B3838" w:themeColor="background2" w:themeShade="40"/>
          <w:spacing w:val="-2"/>
        </w:rPr>
      </w:pPr>
      <w:r w:rsidRPr="0034054E">
        <w:rPr>
          <w:rFonts w:asciiTheme="minorHAnsi" w:hAnsiTheme="minorHAnsi" w:cstheme="minorHAnsi"/>
          <w:color w:val="3B3838" w:themeColor="background2" w:themeShade="40"/>
          <w:spacing w:val="-2"/>
        </w:rPr>
        <w:t>As a tutor for LC-L4 you are required to attend one of the free CPCAB standardisation training days. For Life Coaching qualifications standardisation training is held once every two years and you will be required to attend these days when running.</w:t>
      </w:r>
    </w:p>
    <w:p w14:paraId="73EB779D" w14:textId="76F02BB0" w:rsidR="009F058B" w:rsidRPr="009F058B" w:rsidRDefault="009F058B" w:rsidP="00C16606">
      <w:pPr>
        <w:pStyle w:val="ListParagraph"/>
        <w:keepNext/>
        <w:spacing w:before="120" w:after="120" w:line="288" w:lineRule="auto"/>
        <w:ind w:left="0"/>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Please see:</w:t>
      </w:r>
    </w:p>
    <w:p w14:paraId="794B8862" w14:textId="27311D41" w:rsidR="009F058B" w:rsidRDefault="00000000" w:rsidP="00C16606">
      <w:pPr>
        <w:pStyle w:val="ListParagraph"/>
        <w:keepNext/>
        <w:numPr>
          <w:ilvl w:val="0"/>
          <w:numId w:val="25"/>
        </w:numPr>
        <w:spacing w:before="240" w:after="120" w:line="288" w:lineRule="auto"/>
        <w:rPr>
          <w:rFonts w:asciiTheme="minorHAnsi" w:hAnsiTheme="minorHAnsi" w:cstheme="minorHAnsi"/>
          <w:color w:val="3B3838" w:themeColor="background2" w:themeShade="40"/>
        </w:rPr>
      </w:pPr>
      <w:hyperlink r:id="rId32" w:history="1">
        <w:r w:rsidR="00CD26BB" w:rsidRPr="006C0AD3">
          <w:rPr>
            <w:rFonts w:asciiTheme="minorHAnsi" w:hAnsiTheme="minorHAnsi" w:cstheme="minorHAnsi"/>
            <w:bCs/>
            <w:color w:val="3B3838" w:themeColor="background2" w:themeShade="40"/>
            <w:u w:val="single"/>
          </w:rPr>
          <w:t xml:space="preserve">CPCAB’s </w:t>
        </w:r>
        <w:r w:rsidR="00295887">
          <w:rPr>
            <w:rFonts w:asciiTheme="minorHAnsi" w:hAnsiTheme="minorHAnsi" w:cstheme="minorHAnsi"/>
            <w:bCs/>
            <w:color w:val="3B3838" w:themeColor="background2" w:themeShade="40"/>
            <w:u w:val="single"/>
          </w:rPr>
          <w:t>T</w:t>
        </w:r>
        <w:r w:rsidR="00CD26BB" w:rsidRPr="006C0AD3">
          <w:rPr>
            <w:rFonts w:asciiTheme="minorHAnsi" w:hAnsiTheme="minorHAnsi" w:cstheme="minorHAnsi"/>
            <w:bCs/>
            <w:color w:val="3B3838" w:themeColor="background2" w:themeShade="40"/>
            <w:u w:val="single"/>
          </w:rPr>
          <w:t xml:space="preserve">erms and </w:t>
        </w:r>
        <w:r w:rsidR="00295887">
          <w:rPr>
            <w:rFonts w:asciiTheme="minorHAnsi" w:hAnsiTheme="minorHAnsi" w:cstheme="minorHAnsi"/>
            <w:bCs/>
            <w:color w:val="3B3838" w:themeColor="background2" w:themeShade="40"/>
            <w:u w:val="single"/>
          </w:rPr>
          <w:t>C</w:t>
        </w:r>
        <w:r w:rsidR="00CD26BB" w:rsidRPr="006C0AD3">
          <w:rPr>
            <w:rFonts w:asciiTheme="minorHAnsi" w:hAnsiTheme="minorHAnsi" w:cstheme="minorHAnsi"/>
            <w:bCs/>
            <w:color w:val="3B3838" w:themeColor="background2" w:themeShade="40"/>
            <w:u w:val="single"/>
          </w:rPr>
          <w:t>onditions</w:t>
        </w:r>
        <w:r w:rsidR="009F058B">
          <w:rPr>
            <w:rFonts w:asciiTheme="minorHAnsi" w:hAnsiTheme="minorHAnsi" w:cstheme="minorHAnsi"/>
            <w:bCs/>
            <w:color w:val="3B3838" w:themeColor="background2" w:themeShade="40"/>
            <w:u w:val="single"/>
          </w:rPr>
          <w:t>.</w:t>
        </w:r>
        <w:r w:rsidR="00CD26BB" w:rsidRPr="006C0AD3">
          <w:rPr>
            <w:rFonts w:asciiTheme="minorHAnsi" w:hAnsiTheme="minorHAnsi" w:cstheme="minorHAnsi"/>
            <w:bCs/>
            <w:color w:val="3B3838" w:themeColor="background2" w:themeShade="40"/>
            <w:u w:val="single"/>
          </w:rPr>
          <w:t xml:space="preserve"> </w:t>
        </w:r>
      </w:hyperlink>
    </w:p>
    <w:p w14:paraId="05DE6F55" w14:textId="799A265A" w:rsidR="006D508B" w:rsidRPr="00C16606" w:rsidRDefault="00000000" w:rsidP="00C16606">
      <w:pPr>
        <w:pStyle w:val="ListParagraph"/>
        <w:keepNext/>
        <w:numPr>
          <w:ilvl w:val="0"/>
          <w:numId w:val="25"/>
        </w:numPr>
        <w:spacing w:before="240" w:after="120" w:line="288" w:lineRule="auto"/>
        <w:rPr>
          <w:rFonts w:asciiTheme="minorHAnsi" w:hAnsiTheme="minorHAnsi" w:cstheme="minorHAnsi"/>
          <w:b/>
          <w:iCs/>
          <w:color w:val="3B3838" w:themeColor="background2" w:themeShade="40"/>
        </w:rPr>
      </w:pPr>
      <w:hyperlink r:id="rId33" w:history="1">
        <w:r w:rsidR="001A0042" w:rsidRPr="001A0042">
          <w:rPr>
            <w:rStyle w:val="Hyperlink"/>
            <w:rFonts w:asciiTheme="minorHAnsi" w:hAnsiTheme="minorHAnsi" w:cstheme="minorHAnsi"/>
            <w:color w:val="3B3838" w:themeColor="background2" w:themeShade="40"/>
          </w:rPr>
          <w:t xml:space="preserve">Further </w:t>
        </w:r>
        <w:r w:rsidR="00295887">
          <w:rPr>
            <w:rStyle w:val="Hyperlink"/>
            <w:rFonts w:asciiTheme="minorHAnsi" w:hAnsiTheme="minorHAnsi" w:cstheme="minorHAnsi"/>
            <w:color w:val="3B3838" w:themeColor="background2" w:themeShade="40"/>
          </w:rPr>
          <w:t>i</w:t>
        </w:r>
        <w:r w:rsidR="001A0042" w:rsidRPr="001A0042">
          <w:rPr>
            <w:rStyle w:val="Hyperlink"/>
            <w:rFonts w:asciiTheme="minorHAnsi" w:hAnsiTheme="minorHAnsi" w:cstheme="minorHAnsi"/>
            <w:color w:val="3B3838" w:themeColor="background2" w:themeShade="40"/>
          </w:rPr>
          <w:t>nformation</w:t>
        </w:r>
      </w:hyperlink>
      <w:r w:rsidR="001A0042" w:rsidRPr="001A0042">
        <w:rPr>
          <w:rFonts w:asciiTheme="minorHAnsi" w:hAnsiTheme="minorHAnsi" w:cstheme="minorHAnsi"/>
          <w:color w:val="3B3838" w:themeColor="background2" w:themeShade="40"/>
        </w:rPr>
        <w:t xml:space="preserve"> </w:t>
      </w:r>
      <w:r w:rsidR="00AE0CEA" w:rsidRPr="001A0042">
        <w:rPr>
          <w:rFonts w:asciiTheme="minorHAnsi" w:hAnsiTheme="minorHAnsi" w:cstheme="minorHAnsi"/>
          <w:color w:val="3B3838" w:themeColor="background2" w:themeShade="40"/>
        </w:rPr>
        <w:t xml:space="preserve">including </w:t>
      </w:r>
      <w:r w:rsidR="00DA44CA" w:rsidRPr="001A0042">
        <w:rPr>
          <w:rFonts w:asciiTheme="minorHAnsi" w:hAnsiTheme="minorHAnsi" w:cstheme="minorHAnsi"/>
          <w:color w:val="3B3838" w:themeColor="background2" w:themeShade="40"/>
        </w:rPr>
        <w:t>dates, venues and</w:t>
      </w:r>
      <w:r w:rsidR="001A0042">
        <w:rPr>
          <w:rFonts w:asciiTheme="minorHAnsi" w:hAnsiTheme="minorHAnsi" w:cstheme="minorHAnsi"/>
          <w:color w:val="3B3838" w:themeColor="background2" w:themeShade="40"/>
        </w:rPr>
        <w:t xml:space="preserve"> the</w:t>
      </w:r>
      <w:r w:rsidR="00DA44CA" w:rsidRPr="001A0042">
        <w:rPr>
          <w:rFonts w:asciiTheme="minorHAnsi" w:hAnsiTheme="minorHAnsi" w:cstheme="minorHAnsi"/>
          <w:color w:val="3B3838" w:themeColor="background2" w:themeShade="40"/>
        </w:rPr>
        <w:t xml:space="preserve"> booking form</w:t>
      </w:r>
      <w:r w:rsidR="001A0042">
        <w:rPr>
          <w:rFonts w:asciiTheme="minorHAnsi" w:hAnsiTheme="minorHAnsi" w:cstheme="minorHAnsi"/>
          <w:color w:val="3B3838" w:themeColor="background2" w:themeShade="40"/>
        </w:rPr>
        <w:t xml:space="preserve"> to book your place.</w:t>
      </w:r>
    </w:p>
    <w:p w14:paraId="3CFB026C" w14:textId="7BFBCC6D" w:rsidR="00DA44CA" w:rsidRPr="00D81DBD" w:rsidRDefault="00DA44CA" w:rsidP="00C16606">
      <w:pPr>
        <w:pStyle w:val="BodyText"/>
        <w:spacing w:before="120" w:after="120" w:line="288" w:lineRule="auto"/>
        <w:rPr>
          <w:rFonts w:asciiTheme="minorHAnsi" w:hAnsiTheme="minorHAnsi" w:cstheme="minorHAnsi"/>
          <w:b/>
          <w:bCs w:val="0"/>
          <w:iCs/>
          <w:color w:val="3B3838" w:themeColor="background2" w:themeShade="40"/>
          <w:sz w:val="24"/>
        </w:rPr>
      </w:pPr>
      <w:r w:rsidRPr="00D81DBD">
        <w:rPr>
          <w:rFonts w:asciiTheme="minorHAnsi" w:hAnsiTheme="minorHAnsi" w:cstheme="minorHAnsi"/>
          <w:b/>
          <w:bCs w:val="0"/>
          <w:iCs/>
          <w:color w:val="3B3838" w:themeColor="background2" w:themeShade="40"/>
          <w:sz w:val="24"/>
        </w:rPr>
        <w:t xml:space="preserve">Important note: </w:t>
      </w:r>
    </w:p>
    <w:p w14:paraId="0498C759" w14:textId="77777777" w:rsidR="00DA44CA" w:rsidRPr="001A7783" w:rsidRDefault="00DA44CA" w:rsidP="00C16606">
      <w:pPr>
        <w:pStyle w:val="BodyText"/>
        <w:numPr>
          <w:ilvl w:val="0"/>
          <w:numId w:val="18"/>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 xml:space="preserve">Failure to attend </w:t>
      </w:r>
      <w:r w:rsidRPr="001A7783">
        <w:rPr>
          <w:rFonts w:asciiTheme="minorHAnsi" w:hAnsiTheme="minorHAnsi" w:cstheme="minorHAnsi"/>
          <w:iCs/>
          <w:color w:val="3B3838" w:themeColor="background2" w:themeShade="40"/>
          <w:sz w:val="24"/>
        </w:rPr>
        <w:t>a standardisation training day may result in your internal assessment decisions being declared invalid.</w:t>
      </w:r>
    </w:p>
    <w:p w14:paraId="74245A33" w14:textId="65D95A40" w:rsidR="00DA44CA" w:rsidRPr="00D81DBD" w:rsidRDefault="00DA44CA" w:rsidP="00C16606">
      <w:pPr>
        <w:pStyle w:val="BodyText"/>
        <w:numPr>
          <w:ilvl w:val="0"/>
          <w:numId w:val="18"/>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Where a training place has been reserved but the tutor does not attend on the day and has not informed CPCAB of the cancellation in advance the centre will be charged a non-attendance fee.</w:t>
      </w:r>
    </w:p>
    <w:p w14:paraId="053DE9FD" w14:textId="15B82B53" w:rsidR="00DA44CA" w:rsidRPr="001A7783" w:rsidRDefault="00DA44CA" w:rsidP="00C16606">
      <w:pPr>
        <w:keepNext/>
        <w:keepLines/>
        <w:spacing w:before="240" w:after="12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For further details please contact CPCAB via </w:t>
      </w:r>
      <w:hyperlink r:id="rId34" w:history="1">
        <w:r w:rsidR="00B933F6">
          <w:rPr>
            <w:rStyle w:val="Hyperlink"/>
            <w:rFonts w:asciiTheme="minorHAnsi" w:hAnsiTheme="minorHAnsi" w:cstheme="minorHAnsi"/>
            <w:color w:val="3B3838" w:themeColor="background2" w:themeShade="40"/>
          </w:rPr>
          <w:t>verification</w:t>
        </w:r>
        <w:r w:rsidR="00B933F6" w:rsidRPr="001A7783">
          <w:rPr>
            <w:rStyle w:val="Hyperlink"/>
            <w:rFonts w:asciiTheme="minorHAnsi" w:hAnsiTheme="minorHAnsi" w:cstheme="minorHAnsi"/>
            <w:color w:val="3B3838" w:themeColor="background2" w:themeShade="40"/>
          </w:rPr>
          <w:t>@cpcab.co.uk</w:t>
        </w:r>
      </w:hyperlink>
    </w:p>
    <w:p w14:paraId="6F1F9026" w14:textId="1CA369F7" w:rsidR="00317072" w:rsidRPr="00D81DBD" w:rsidRDefault="00317072" w:rsidP="00AD1237">
      <w:pPr>
        <w:keepNext/>
        <w:keepLines/>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1824" behindDoc="0" locked="0" layoutInCell="1" allowOverlap="1" wp14:anchorId="3E1FF50C" wp14:editId="1C56C1BB">
                <wp:simplePos x="0" y="0"/>
                <wp:positionH relativeFrom="margin">
                  <wp:posOffset>-32385</wp:posOffset>
                </wp:positionH>
                <wp:positionV relativeFrom="paragraph">
                  <wp:posOffset>135890</wp:posOffset>
                </wp:positionV>
                <wp:extent cx="6678930" cy="457200"/>
                <wp:effectExtent l="0" t="0" r="7620" b="0"/>
                <wp:wrapNone/>
                <wp:docPr id="16" name="Text Box 16"/>
                <wp:cNvGraphicFramePr/>
                <a:graphic xmlns:a="http://schemas.openxmlformats.org/drawingml/2006/main">
                  <a:graphicData uri="http://schemas.microsoft.com/office/word/2010/wordprocessingShape">
                    <wps:wsp>
                      <wps:cNvSpPr txBox="1"/>
                      <wps:spPr>
                        <a:xfrm>
                          <a:off x="0" y="0"/>
                          <a:ext cx="6678930" cy="457200"/>
                        </a:xfrm>
                        <a:prstGeom prst="rect">
                          <a:avLst/>
                        </a:prstGeom>
                        <a:solidFill>
                          <a:srgbClr val="EA5850"/>
                        </a:solidFill>
                        <a:ln w="6350">
                          <a:noFill/>
                        </a:ln>
                      </wps:spPr>
                      <wps:txbx>
                        <w:txbxContent>
                          <w:p w14:paraId="029B5196" w14:textId="77777777" w:rsidR="00906244" w:rsidRPr="00783149" w:rsidRDefault="00906244" w:rsidP="00317072">
                            <w:pPr>
                              <w:jc w:val="center"/>
                              <w:rPr>
                                <w:rFonts w:ascii="Rooney Regular" w:hAnsi="Rooney Regular"/>
                                <w:sz w:val="2"/>
                                <w:szCs w:val="2"/>
                              </w:rPr>
                            </w:pPr>
                          </w:p>
                          <w:p w14:paraId="1B9592F4" w14:textId="0498977B" w:rsidR="00906244" w:rsidRPr="00235D23" w:rsidRDefault="00906244" w:rsidP="008B6B08">
                            <w:pPr>
                              <w:pStyle w:val="ListParagraph"/>
                              <w:numPr>
                                <w:ilvl w:val="0"/>
                                <w:numId w:val="16"/>
                              </w:numPr>
                              <w:jc w:val="center"/>
                              <w:rPr>
                                <w:rFonts w:asciiTheme="minorHAnsi" w:hAnsiTheme="minorHAnsi" w:cstheme="minorHAnsi"/>
                                <w:color w:val="FFFFFF" w:themeColor="background1"/>
                                <w:sz w:val="44"/>
                                <w:szCs w:val="44"/>
                              </w:rPr>
                            </w:pPr>
                            <w:bookmarkStart w:id="7" w:name="registration"/>
                            <w:bookmarkEnd w:id="7"/>
                            <w:r>
                              <w:rPr>
                                <w:rFonts w:asciiTheme="minorHAnsi" w:hAnsiTheme="minorHAnsi" w:cstheme="minorHAnsi"/>
                                <w:color w:val="FFFFFF" w:themeColor="background1"/>
                                <w:sz w:val="44"/>
                                <w:szCs w:val="44"/>
                              </w:rPr>
                              <w:t xml:space="preserve"> Candidate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F50C" id="Text Box 16" o:spid="_x0000_s1032" type="#_x0000_t202" style="position:absolute;margin-left:-2.55pt;margin-top:10.7pt;width:525.9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" fillcolor="#ea5850" stroked="f" strokeweight=".5pt">
                <v:textbox>
                  <w:txbxContent>
                    <w:p w14:paraId="029B5196" w14:textId="77777777" w:rsidR="00906244" w:rsidRPr="00783149" w:rsidRDefault="00906244" w:rsidP="00317072">
                      <w:pPr>
                        <w:jc w:val="center"/>
                        <w:rPr>
                          <w:rFonts w:ascii="Rooney Regular" w:hAnsi="Rooney Regular"/>
                          <w:sz w:val="2"/>
                          <w:szCs w:val="2"/>
                        </w:rPr>
                      </w:pPr>
                    </w:p>
                    <w:p w14:paraId="1B9592F4" w14:textId="0498977B" w:rsidR="00906244" w:rsidRPr="00235D23" w:rsidRDefault="00906244" w:rsidP="008B6B08">
                      <w:pPr>
                        <w:pStyle w:val="ListParagraph"/>
                        <w:numPr>
                          <w:ilvl w:val="0"/>
                          <w:numId w:val="16"/>
                        </w:numPr>
                        <w:jc w:val="center"/>
                        <w:rPr>
                          <w:rFonts w:asciiTheme="minorHAnsi" w:hAnsiTheme="minorHAnsi" w:cstheme="minorHAnsi"/>
                          <w:color w:val="FFFFFF" w:themeColor="background1"/>
                          <w:sz w:val="44"/>
                          <w:szCs w:val="44"/>
                        </w:rPr>
                      </w:pPr>
                      <w:bookmarkStart w:id="8" w:name="registration"/>
                      <w:bookmarkEnd w:id="8"/>
                      <w:r>
                        <w:rPr>
                          <w:rFonts w:asciiTheme="minorHAnsi" w:hAnsiTheme="minorHAnsi" w:cstheme="minorHAnsi"/>
                          <w:color w:val="FFFFFF" w:themeColor="background1"/>
                          <w:sz w:val="44"/>
                          <w:szCs w:val="44"/>
                        </w:rPr>
                        <w:t xml:space="preserve"> Candidate Registration</w:t>
                      </w:r>
                    </w:p>
                  </w:txbxContent>
                </v:textbox>
                <w10:wrap anchorx="margin"/>
              </v:shape>
            </w:pict>
          </mc:Fallback>
        </mc:AlternateContent>
      </w:r>
    </w:p>
    <w:p w14:paraId="3136FCB0" w14:textId="5B797DD6"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06C586C2" w14:textId="563C2DDD"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4D9CF26C" w14:textId="428BA0C2"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7E92F212" w14:textId="3878620C" w:rsidR="003806A2" w:rsidRPr="00D81DBD" w:rsidRDefault="003806A2" w:rsidP="00AD1237">
      <w:pPr>
        <w:keepNext/>
        <w:keepLines/>
        <w:rPr>
          <w:rFonts w:asciiTheme="minorHAnsi" w:hAnsiTheme="minorHAnsi" w:cstheme="minorHAnsi"/>
          <w:color w:val="3B3838" w:themeColor="background2" w:themeShade="40"/>
          <w:kern w:val="32"/>
          <w:sz w:val="16"/>
          <w:szCs w:val="16"/>
        </w:rPr>
      </w:pPr>
    </w:p>
    <w:p w14:paraId="32F747B2" w14:textId="77777777" w:rsidR="00FE7F30" w:rsidRPr="00FE7F30" w:rsidRDefault="00FE7F30" w:rsidP="005B4F7D">
      <w:pPr>
        <w:keepNext/>
        <w:spacing w:before="24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Candidates must be registered with CPCAB within six weeks of the course start date. Candidates who are not registered will not receive qualification certificates. Candidate registrations should be completed via the CPCAB portal and by the centre’s exams department. </w:t>
      </w:r>
    </w:p>
    <w:p w14:paraId="5386540D" w14:textId="77777777" w:rsidR="00FE7F30" w:rsidRPr="00FE7F30" w:rsidRDefault="00FE7F30" w:rsidP="005B4F7D">
      <w:pPr>
        <w:pStyle w:val="BodyText"/>
        <w:keepNext/>
        <w:spacing w:after="120" w:line="288" w:lineRule="auto"/>
        <w:rPr>
          <w:rFonts w:asciiTheme="minorHAnsi" w:hAnsiTheme="minorHAnsi" w:cstheme="minorHAnsi"/>
          <w:b/>
          <w:color w:val="3B3838" w:themeColor="background2" w:themeShade="40"/>
          <w:spacing w:val="-2"/>
          <w:sz w:val="24"/>
        </w:rPr>
      </w:pPr>
      <w:r w:rsidRPr="00FE7F30">
        <w:rPr>
          <w:rFonts w:asciiTheme="minorHAnsi" w:hAnsiTheme="minorHAnsi" w:cstheme="minorHAnsi"/>
          <w:b/>
          <w:bCs w:val="0"/>
          <w:color w:val="3B3838" w:themeColor="background2" w:themeShade="40"/>
          <w:spacing w:val="-2"/>
          <w:sz w:val="24"/>
        </w:rPr>
        <w:t xml:space="preserve">Please note that CPCAB has no responsibility for candidates who are not registered with CPCAB. </w:t>
      </w:r>
    </w:p>
    <w:p w14:paraId="63534F23" w14:textId="634C1871" w:rsidR="00FE7F30" w:rsidRPr="00FE7F30" w:rsidRDefault="00FE7F30" w:rsidP="005B4F7D">
      <w:pPr>
        <w:numPr>
          <w:ilvl w:val="0"/>
          <w:numId w:val="27"/>
        </w:numPr>
        <w:spacing w:after="120" w:line="288" w:lineRule="auto"/>
        <w:ind w:left="538" w:hanging="357"/>
        <w:rPr>
          <w:rFonts w:asciiTheme="minorHAnsi" w:hAnsiTheme="minorHAnsi" w:cstheme="minorHAnsi"/>
          <w:i/>
          <w:iCs/>
          <w:color w:val="3B3838" w:themeColor="background2" w:themeShade="40"/>
        </w:rPr>
      </w:pPr>
      <w:r w:rsidRPr="00FE7F30">
        <w:rPr>
          <w:rFonts w:asciiTheme="minorHAnsi" w:hAnsiTheme="minorHAnsi" w:cstheme="minorHAnsi"/>
          <w:color w:val="3B3838" w:themeColor="background2" w:themeShade="40"/>
        </w:rPr>
        <w:t xml:space="preserve">Please see </w:t>
      </w:r>
      <w:r w:rsidR="00A50912">
        <w:rPr>
          <w:rFonts w:asciiTheme="minorHAnsi" w:hAnsiTheme="minorHAnsi" w:cstheme="minorHAnsi"/>
          <w:color w:val="3B3838" w:themeColor="background2" w:themeShade="40"/>
        </w:rPr>
        <w:t xml:space="preserve">the CPCAB </w:t>
      </w:r>
      <w:r w:rsidRPr="00FE7F30">
        <w:rPr>
          <w:rFonts w:asciiTheme="minorHAnsi" w:hAnsiTheme="minorHAnsi" w:cstheme="minorHAnsi"/>
          <w:color w:val="3B3838" w:themeColor="background2" w:themeShade="40"/>
        </w:rPr>
        <w:t xml:space="preserve"> </w:t>
      </w:r>
      <w:hyperlink r:id="rId35" w:history="1">
        <w:r w:rsidR="00A50912" w:rsidRPr="00816272">
          <w:rPr>
            <w:rFonts w:asciiTheme="minorHAnsi" w:hAnsiTheme="minorHAnsi" w:cstheme="minorHAnsi"/>
            <w:color w:val="3B3838" w:themeColor="background2" w:themeShade="40"/>
            <w:u w:val="single"/>
          </w:rPr>
          <w:t xml:space="preserve">Guidance on </w:t>
        </w:r>
        <w:r w:rsidR="00295887">
          <w:rPr>
            <w:rFonts w:asciiTheme="minorHAnsi" w:hAnsiTheme="minorHAnsi" w:cstheme="minorHAnsi"/>
            <w:color w:val="3B3838" w:themeColor="background2" w:themeShade="40"/>
            <w:u w:val="single"/>
          </w:rPr>
          <w:t>H</w:t>
        </w:r>
        <w:r w:rsidR="00A50912" w:rsidRPr="00816272">
          <w:rPr>
            <w:rFonts w:asciiTheme="minorHAnsi" w:hAnsiTheme="minorHAnsi" w:cstheme="minorHAnsi"/>
            <w:color w:val="3B3838" w:themeColor="background2" w:themeShade="40"/>
            <w:u w:val="single"/>
          </w:rPr>
          <w:t xml:space="preserve">ow </w:t>
        </w:r>
        <w:r w:rsidR="00295887">
          <w:rPr>
            <w:rFonts w:asciiTheme="minorHAnsi" w:hAnsiTheme="minorHAnsi" w:cstheme="minorHAnsi"/>
            <w:color w:val="3B3838" w:themeColor="background2" w:themeShade="40"/>
            <w:u w:val="single"/>
          </w:rPr>
          <w:t>to R</w:t>
        </w:r>
        <w:r w:rsidR="00A50912" w:rsidRPr="00816272">
          <w:rPr>
            <w:rFonts w:asciiTheme="minorHAnsi" w:hAnsiTheme="minorHAnsi" w:cstheme="minorHAnsi"/>
            <w:color w:val="3B3838" w:themeColor="background2" w:themeShade="40"/>
            <w:u w:val="single"/>
          </w:rPr>
          <w:t xml:space="preserve">egister your </w:t>
        </w:r>
        <w:r w:rsidR="00295887">
          <w:rPr>
            <w:rFonts w:asciiTheme="minorHAnsi" w:hAnsiTheme="minorHAnsi" w:cstheme="minorHAnsi"/>
            <w:color w:val="3B3838" w:themeColor="background2" w:themeShade="40"/>
            <w:u w:val="single"/>
          </w:rPr>
          <w:t>C</w:t>
        </w:r>
        <w:r w:rsidR="00A50912" w:rsidRPr="00816272">
          <w:rPr>
            <w:rFonts w:asciiTheme="minorHAnsi" w:hAnsiTheme="minorHAnsi" w:cstheme="minorHAnsi"/>
            <w:color w:val="3B3838" w:themeColor="background2" w:themeShade="40"/>
            <w:u w:val="single"/>
          </w:rPr>
          <w:t>andidates (CR</w:t>
        </w:r>
        <w:r w:rsidR="00A71A36">
          <w:rPr>
            <w:rFonts w:asciiTheme="minorHAnsi" w:hAnsiTheme="minorHAnsi" w:cstheme="minorHAnsi"/>
            <w:color w:val="3B3838" w:themeColor="background2" w:themeShade="40"/>
            <w:u w:val="single"/>
          </w:rPr>
          <w:t>0</w:t>
        </w:r>
      </w:hyperlink>
      <w:r w:rsidR="00816272" w:rsidRPr="00816272">
        <w:rPr>
          <w:rFonts w:asciiTheme="minorHAnsi" w:hAnsiTheme="minorHAnsi" w:cstheme="minorHAnsi"/>
          <w:color w:val="3B3838" w:themeColor="background2" w:themeShade="40"/>
        </w:rPr>
        <w:t>)</w:t>
      </w:r>
      <w:r w:rsidRPr="00816272">
        <w:rPr>
          <w:rFonts w:asciiTheme="minorHAnsi" w:hAnsiTheme="minorHAnsi" w:cstheme="minorHAnsi"/>
          <w:color w:val="3B3838" w:themeColor="background2" w:themeShade="40"/>
        </w:rPr>
        <w:t>.</w:t>
      </w:r>
    </w:p>
    <w:p w14:paraId="0E0FD872" w14:textId="55FAD2E6" w:rsidR="00FE7F30" w:rsidRDefault="00FE7F30" w:rsidP="005B4F7D">
      <w:pPr>
        <w:spacing w:before="12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When registering candidates please be aware of the need to complete a </w:t>
      </w:r>
      <w:hyperlink r:id="rId36" w:history="1">
        <w:r w:rsidR="00AF51E6">
          <w:rPr>
            <w:rFonts w:asciiTheme="minorHAnsi" w:hAnsiTheme="minorHAnsi" w:cstheme="minorHAnsi"/>
            <w:color w:val="3B3838" w:themeColor="background2" w:themeShade="40"/>
            <w:u w:val="single"/>
          </w:rPr>
          <w:t>Conflict of Interest Declaration (CR10)</w:t>
        </w:r>
      </w:hyperlink>
      <w:r w:rsidRPr="00FE7F30">
        <w:rPr>
          <w:rFonts w:asciiTheme="minorHAnsi" w:hAnsiTheme="minorHAnsi" w:cstheme="minorHAnsi"/>
          <w:i/>
          <w:iCs/>
          <w:color w:val="3B3838" w:themeColor="background2" w:themeShade="40"/>
        </w:rPr>
        <w:t xml:space="preserve"> </w:t>
      </w:r>
      <w:r w:rsidR="00AF51E6">
        <w:rPr>
          <w:rFonts w:asciiTheme="minorHAnsi" w:hAnsiTheme="minorHAnsi" w:cstheme="minorHAnsi"/>
          <w:color w:val="3B3838" w:themeColor="background2" w:themeShade="40"/>
        </w:rPr>
        <w:t>form t</w:t>
      </w:r>
      <w:r w:rsidRPr="00FE7F30">
        <w:rPr>
          <w:rFonts w:asciiTheme="minorHAnsi" w:hAnsiTheme="minorHAnsi" w:cstheme="minorHAnsi"/>
          <w:color w:val="3B3838" w:themeColor="background2" w:themeShade="40"/>
        </w:rPr>
        <w:t>o inform CPCAB of any dual relationships/conflicts of interest likely to compromise the integrity of the assessment process e.g. if a tutor has any other personal/professional relationship with a prospective candidate</w:t>
      </w:r>
      <w:r w:rsidR="0078158D">
        <w:rPr>
          <w:rStyle w:val="FootnoteReference"/>
          <w:rFonts w:asciiTheme="minorHAnsi" w:hAnsiTheme="minorHAnsi" w:cstheme="minorHAnsi"/>
          <w:color w:val="3B3838" w:themeColor="background2" w:themeShade="40"/>
        </w:rPr>
        <w:footnoteReference w:id="2"/>
      </w:r>
      <w:r w:rsidRPr="00FE7F30">
        <w:rPr>
          <w:rFonts w:asciiTheme="minorHAnsi" w:hAnsiTheme="minorHAnsi" w:cstheme="minorHAnsi"/>
          <w:color w:val="3B3838" w:themeColor="background2" w:themeShade="40"/>
        </w:rPr>
        <w:t>. If in doubt, please contact CPCAB for further advice or information.</w:t>
      </w:r>
    </w:p>
    <w:p w14:paraId="674F958F" w14:textId="455FC6EA" w:rsidR="000A5469" w:rsidRPr="000A5469" w:rsidRDefault="000A5469" w:rsidP="005B4F7D">
      <w:pPr>
        <w:spacing w:before="120" w:after="120" w:line="288" w:lineRule="auto"/>
        <w:rPr>
          <w:rFonts w:asciiTheme="minorHAnsi" w:hAnsiTheme="minorHAnsi" w:cstheme="minorHAnsi"/>
          <w:b/>
          <w:bCs/>
          <w:color w:val="3B3838" w:themeColor="background2" w:themeShade="40"/>
        </w:rPr>
      </w:pPr>
      <w:r w:rsidRPr="000A5469">
        <w:rPr>
          <w:rFonts w:asciiTheme="minorHAnsi" w:hAnsiTheme="minorHAnsi" w:cstheme="minorHAnsi"/>
          <w:b/>
          <w:bCs/>
          <w:color w:val="3B3838" w:themeColor="background2" w:themeShade="40"/>
        </w:rPr>
        <w:t>Minimum registration numbers</w:t>
      </w:r>
    </w:p>
    <w:p w14:paraId="4998EE66" w14:textId="77777777" w:rsidR="000A5469" w:rsidRPr="001A7783" w:rsidRDefault="000A5469" w:rsidP="000A5469">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There is a minimum number of </w:t>
      </w:r>
      <w:r w:rsidRPr="001A7783">
        <w:rPr>
          <w:rFonts w:asciiTheme="minorHAnsi" w:hAnsiTheme="minorHAnsi" w:cstheme="minorHAnsi"/>
          <w:b/>
          <w:bCs/>
          <w:color w:val="3B3838" w:themeColor="background2" w:themeShade="40"/>
        </w:rPr>
        <w:t>6</w:t>
      </w:r>
      <w:r w:rsidRPr="00686C45">
        <w:rPr>
          <w:rFonts w:asciiTheme="minorHAnsi" w:hAnsiTheme="minorHAnsi" w:cstheme="minorHAnsi"/>
          <w:b/>
          <w:bCs/>
          <w:color w:val="3B3838" w:themeColor="background2" w:themeShade="40"/>
        </w:rPr>
        <w:t xml:space="preserve"> </w:t>
      </w:r>
      <w:r w:rsidRPr="001A7783">
        <w:rPr>
          <w:rFonts w:asciiTheme="minorHAnsi" w:hAnsiTheme="minorHAnsi" w:cstheme="minorHAnsi"/>
          <w:b/>
          <w:bCs/>
          <w:color w:val="3B3838" w:themeColor="background2" w:themeShade="40"/>
        </w:rPr>
        <w:t>candidates</w:t>
      </w:r>
      <w:r w:rsidRPr="001A7783">
        <w:rPr>
          <w:rFonts w:asciiTheme="minorHAnsi" w:hAnsiTheme="minorHAnsi" w:cstheme="minorHAnsi"/>
          <w:color w:val="3B3838" w:themeColor="background2" w:themeShade="40"/>
        </w:rPr>
        <w:t xml:space="preserve"> that need to be registered per group. </w:t>
      </w:r>
    </w:p>
    <w:p w14:paraId="0AFEA543" w14:textId="77777777" w:rsidR="000A5469" w:rsidRPr="001A7783" w:rsidRDefault="000A5469" w:rsidP="000A5469">
      <w:pPr>
        <w:pStyle w:val="BodyText"/>
        <w:keepLines/>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The minimum numbers for candidate registrations per centre per year are:</w:t>
      </w:r>
    </w:p>
    <w:p w14:paraId="6616A586" w14:textId="77777777" w:rsidR="000A5469" w:rsidRPr="001A7783" w:rsidRDefault="000A5469" w:rsidP="000A5469">
      <w:pPr>
        <w:pStyle w:val="BodyText"/>
        <w:keepLines/>
        <w:numPr>
          <w:ilvl w:val="0"/>
          <w:numId w:val="26"/>
        </w:numPr>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Levels 2 and 3: a total of 12 candidates per year</w:t>
      </w:r>
    </w:p>
    <w:p w14:paraId="0DD8E9A3" w14:textId="77777777" w:rsidR="000A5469" w:rsidRPr="001A7783" w:rsidRDefault="000A5469" w:rsidP="000A5469">
      <w:pPr>
        <w:pStyle w:val="ListParagraph"/>
        <w:numPr>
          <w:ilvl w:val="0"/>
          <w:numId w:val="19"/>
        </w:numPr>
        <w:spacing w:after="120" w:line="288" w:lineRule="auto"/>
        <w:ind w:left="714" w:hanging="357"/>
        <w:rPr>
          <w:rFonts w:asciiTheme="minorHAnsi" w:hAnsiTheme="minorHAnsi" w:cstheme="minorHAnsi"/>
          <w:i/>
          <w:iCs/>
          <w:color w:val="3B3838" w:themeColor="background2" w:themeShade="40"/>
        </w:rPr>
      </w:pPr>
      <w:r w:rsidRPr="001A7783">
        <w:rPr>
          <w:rFonts w:asciiTheme="minorHAnsi" w:hAnsiTheme="minorHAnsi" w:cstheme="minorHAnsi"/>
          <w:color w:val="3B3838" w:themeColor="background2" w:themeShade="40"/>
        </w:rPr>
        <w:t>Levels 4 to 6: a total of 9 candidates per year. (</w:t>
      </w:r>
      <w:r w:rsidRPr="001A7783">
        <w:rPr>
          <w:rFonts w:asciiTheme="minorHAnsi" w:hAnsiTheme="minorHAnsi" w:cstheme="minorHAnsi"/>
          <w:i/>
          <w:iCs/>
          <w:color w:val="3B3838" w:themeColor="background2" w:themeShade="40"/>
          <w:spacing w:val="-2"/>
        </w:rPr>
        <w:t xml:space="preserve">CPCAB strongly recommends a minimum of 9 candidates </w:t>
      </w:r>
      <w:r>
        <w:rPr>
          <w:rFonts w:asciiTheme="minorHAnsi" w:hAnsiTheme="minorHAnsi" w:cstheme="minorHAnsi"/>
          <w:i/>
          <w:iCs/>
          <w:color w:val="3B3838" w:themeColor="background2" w:themeShade="40"/>
          <w:spacing w:val="-2"/>
        </w:rPr>
        <w:t xml:space="preserve">per group </w:t>
      </w:r>
      <w:r w:rsidRPr="001A7783">
        <w:rPr>
          <w:rFonts w:asciiTheme="minorHAnsi" w:hAnsiTheme="minorHAnsi" w:cstheme="minorHAnsi"/>
          <w:i/>
          <w:iCs/>
          <w:color w:val="3B3838" w:themeColor="background2" w:themeShade="40"/>
          <w:spacing w:val="-2"/>
        </w:rPr>
        <w:t>when registering Year 1 of TC-L4).</w:t>
      </w:r>
    </w:p>
    <w:p w14:paraId="5587D187" w14:textId="77777777" w:rsidR="000A5469" w:rsidRPr="001A7783" w:rsidRDefault="000A5469" w:rsidP="000A5469">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Please note that CPCAB reserves the right to refuse to register groups of fewer than 6 </w:t>
      </w:r>
      <w:r>
        <w:rPr>
          <w:rFonts w:asciiTheme="minorHAnsi" w:hAnsiTheme="minorHAnsi" w:cstheme="minorHAnsi"/>
          <w:color w:val="3B3838" w:themeColor="background2" w:themeShade="40"/>
        </w:rPr>
        <w:t>candidates</w:t>
      </w:r>
      <w:r w:rsidRPr="001A7783">
        <w:rPr>
          <w:rFonts w:asciiTheme="minorHAnsi" w:hAnsiTheme="minorHAnsi" w:cstheme="minorHAnsi"/>
          <w:color w:val="3B3838" w:themeColor="background2" w:themeShade="40"/>
        </w:rPr>
        <w:t xml:space="preserve">. </w:t>
      </w:r>
    </w:p>
    <w:p w14:paraId="567E148A" w14:textId="77777777" w:rsidR="000A5469" w:rsidRPr="001A7783" w:rsidRDefault="000A5469" w:rsidP="000A5469">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lastRenderedPageBreak/>
        <w:t>If registrations are below this number</w:t>
      </w:r>
      <w:r>
        <w:rPr>
          <w:rFonts w:asciiTheme="minorHAnsi" w:hAnsiTheme="minorHAnsi" w:cstheme="minorHAnsi"/>
          <w:color w:val="3B3838" w:themeColor="background2" w:themeShade="40"/>
        </w:rPr>
        <w:t xml:space="preserve"> when you register your group you will be prompted by the CPCAB portal to </w:t>
      </w:r>
      <w:r w:rsidRPr="001A7783">
        <w:rPr>
          <w:rFonts w:asciiTheme="minorHAnsi" w:hAnsiTheme="minorHAnsi" w:cstheme="minorHAnsi"/>
          <w:color w:val="3B3838" w:themeColor="background2" w:themeShade="40"/>
        </w:rPr>
        <w:t>provide details on how this group size will be managed to enable all core assessment activities to take place, and all relational and inter-personal aspects of the course to be fully experienced by all candidates involved. You should also note a contingency plan for what would occur if group numbers reduced further.</w:t>
      </w:r>
      <w:r w:rsidRPr="001A7783">
        <w:rPr>
          <w:rStyle w:val="FootnoteReference"/>
          <w:rFonts w:asciiTheme="minorHAnsi" w:hAnsiTheme="minorHAnsi" w:cstheme="minorHAnsi"/>
          <w:color w:val="3B3838" w:themeColor="background2" w:themeShade="40"/>
        </w:rPr>
        <w:footnoteReference w:id="3"/>
      </w:r>
      <w:r w:rsidRPr="001A7783">
        <w:rPr>
          <w:rFonts w:asciiTheme="minorHAnsi" w:hAnsiTheme="minorHAnsi" w:cstheme="minorHAnsi"/>
          <w:color w:val="3B3838" w:themeColor="background2" w:themeShade="40"/>
        </w:rPr>
        <w:t xml:space="preserve"> </w:t>
      </w:r>
    </w:p>
    <w:p w14:paraId="3DE6CC92" w14:textId="77777777" w:rsidR="000A5469" w:rsidRPr="00357A73" w:rsidRDefault="000A5469" w:rsidP="000A5469">
      <w:pPr>
        <w:pStyle w:val="BodyText"/>
        <w:keepLines/>
        <w:spacing w:before="120" w:after="120" w:line="288" w:lineRule="auto"/>
        <w:rPr>
          <w:rFonts w:asciiTheme="minorHAnsi" w:hAnsiTheme="minorHAnsi" w:cstheme="minorHAnsi"/>
          <w:b/>
          <w:bCs w:val="0"/>
          <w:color w:val="3B3838" w:themeColor="background2" w:themeShade="40"/>
          <w:spacing w:val="-10"/>
          <w:kern w:val="32"/>
          <w:sz w:val="24"/>
          <w:lang w:eastAsia="en-GB"/>
        </w:rPr>
      </w:pPr>
      <w:r w:rsidRPr="00357A73">
        <w:rPr>
          <w:rFonts w:asciiTheme="minorHAnsi" w:hAnsiTheme="minorHAnsi" w:cstheme="minorHAnsi"/>
          <w:b/>
          <w:bCs w:val="0"/>
          <w:color w:val="3B3838" w:themeColor="background2" w:themeShade="40"/>
          <w:spacing w:val="-10"/>
          <w:kern w:val="32"/>
          <w:sz w:val="24"/>
          <w:lang w:eastAsia="en-GB"/>
        </w:rPr>
        <w:t>Candidate registration fees</w:t>
      </w:r>
    </w:p>
    <w:p w14:paraId="5A42E018" w14:textId="77777777" w:rsidR="000A5469" w:rsidRDefault="000A5469" w:rsidP="000A5469">
      <w:pPr>
        <w:spacing w:before="6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Please see the </w:t>
      </w:r>
      <w:hyperlink r:id="rId37" w:history="1">
        <w:r w:rsidRPr="00775658">
          <w:rPr>
            <w:rStyle w:val="Hyperlink"/>
            <w:rFonts w:asciiTheme="minorHAnsi" w:hAnsiTheme="minorHAnsi" w:cstheme="minorHAnsi"/>
            <w:color w:val="3B3838" w:themeColor="background2" w:themeShade="40"/>
          </w:rPr>
          <w:t xml:space="preserve">CPCAB </w:t>
        </w:r>
        <w:r>
          <w:rPr>
            <w:rStyle w:val="Hyperlink"/>
            <w:rFonts w:asciiTheme="minorHAnsi" w:hAnsiTheme="minorHAnsi" w:cstheme="minorHAnsi"/>
            <w:color w:val="3B3838" w:themeColor="background2" w:themeShade="40"/>
          </w:rPr>
          <w:t>F</w:t>
        </w:r>
        <w:r w:rsidRPr="00775658">
          <w:rPr>
            <w:rStyle w:val="Hyperlink"/>
            <w:rFonts w:asciiTheme="minorHAnsi" w:hAnsiTheme="minorHAnsi" w:cstheme="minorHAnsi"/>
            <w:color w:val="3B3838" w:themeColor="background2" w:themeShade="40"/>
          </w:rPr>
          <w:t>ees</w:t>
        </w:r>
      </w:hyperlink>
      <w:r w:rsidRPr="00775658">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documents for candidate registration fees and any additional fees the centre may incur. </w:t>
      </w:r>
    </w:p>
    <w:p w14:paraId="5A0CEC8F" w14:textId="344E31ED" w:rsidR="000A5469" w:rsidRPr="000A5469" w:rsidRDefault="000A5469" w:rsidP="000A5469">
      <w:pPr>
        <w:spacing w:before="60" w:after="120" w:line="288" w:lineRule="auto"/>
        <w:rPr>
          <w:rFonts w:asciiTheme="minorHAnsi" w:hAnsiTheme="minorHAnsi" w:cstheme="minorHAnsi"/>
          <w:b/>
          <w:bCs/>
          <w:color w:val="3B3838" w:themeColor="background2" w:themeShade="40"/>
        </w:rPr>
      </w:pPr>
      <w:r w:rsidRPr="000A5469">
        <w:rPr>
          <w:rFonts w:asciiTheme="minorHAnsi" w:hAnsiTheme="minorHAnsi" w:cstheme="minorHAnsi"/>
          <w:b/>
          <w:bCs/>
          <w:color w:val="3B3838" w:themeColor="background2" w:themeShade="40"/>
        </w:rPr>
        <w:t>CPCAB minimum and maximum group size requirements</w:t>
      </w:r>
    </w:p>
    <w:p w14:paraId="5CDDB754" w14:textId="77777777" w:rsidR="000A5469" w:rsidRPr="00357A73" w:rsidRDefault="000A5469" w:rsidP="000A5469">
      <w:pPr>
        <w:pStyle w:val="Paragraphwithlinefollowing"/>
        <w:pBdr>
          <w:bottom w:val="none" w:sz="0" w:space="0" w:color="auto"/>
        </w:pBdr>
        <w:spacing w:before="60" w:after="120" w:line="288" w:lineRule="auto"/>
        <w:rPr>
          <w:rFonts w:asciiTheme="minorHAnsi" w:hAnsiTheme="minorHAnsi" w:cstheme="minorHAnsi"/>
          <w:color w:val="3B3838" w:themeColor="background2" w:themeShade="40"/>
        </w:rPr>
      </w:pPr>
      <w:r w:rsidRPr="00357A73">
        <w:rPr>
          <w:rFonts w:asciiTheme="minorHAnsi" w:hAnsiTheme="minorHAnsi" w:cstheme="minorHAnsi"/>
          <w:color w:val="3B3838" w:themeColor="background2" w:themeShade="40"/>
        </w:rPr>
        <w:t xml:space="preserve">Please note that the </w:t>
      </w:r>
      <w:r w:rsidRPr="00357A73">
        <w:rPr>
          <w:rFonts w:asciiTheme="minorHAnsi" w:hAnsiTheme="minorHAnsi" w:cstheme="minorHAnsi"/>
          <w:b/>
          <w:color w:val="3B3838" w:themeColor="background2" w:themeShade="40"/>
        </w:rPr>
        <w:t>minimum</w:t>
      </w:r>
      <w:r w:rsidRPr="00357A73">
        <w:rPr>
          <w:rFonts w:asciiTheme="minorHAnsi" w:hAnsiTheme="minorHAnsi" w:cstheme="minorHAnsi"/>
          <w:color w:val="3B3838" w:themeColor="background2" w:themeShade="40"/>
        </w:rPr>
        <w:t xml:space="preserve"> tutor numbers are </w:t>
      </w:r>
      <w:r w:rsidRPr="00357A73">
        <w:rPr>
          <w:rFonts w:asciiTheme="minorHAnsi" w:hAnsiTheme="minorHAnsi" w:cstheme="minorHAnsi"/>
          <w:b/>
          <w:color w:val="3B3838" w:themeColor="background2" w:themeShade="40"/>
        </w:rPr>
        <w:t>mandatory</w:t>
      </w:r>
      <w:r w:rsidRPr="00357A73">
        <w:rPr>
          <w:rFonts w:asciiTheme="minorHAnsi" w:hAnsiTheme="minorHAnsi" w:cstheme="minorHAnsi"/>
          <w:color w:val="3B3838" w:themeColor="background2" w:themeShade="40"/>
        </w:rPr>
        <w:t>:</w:t>
      </w:r>
    </w:p>
    <w:p w14:paraId="40CEEA4E" w14:textId="77777777" w:rsidR="000A5469" w:rsidRPr="00FE7F30" w:rsidRDefault="000A5469" w:rsidP="000A5469">
      <w:pPr>
        <w:spacing w:before="100" w:after="60" w:line="288" w:lineRule="auto"/>
        <w:rPr>
          <w:rFonts w:asciiTheme="minorHAnsi" w:hAnsiTheme="minorHAnsi" w:cstheme="minorHAnsi"/>
          <w:color w:val="3B3838" w:themeColor="background2" w:themeShade="40"/>
        </w:rPr>
      </w:pPr>
      <w:r w:rsidRPr="00FE7F30">
        <w:rPr>
          <w:rFonts w:asciiTheme="minorHAnsi" w:hAnsiTheme="minorHAnsi" w:cstheme="minorHAnsi"/>
          <w:b/>
          <w:bCs/>
          <w:color w:val="3B3838" w:themeColor="background2" w:themeShade="40"/>
        </w:rPr>
        <w:t xml:space="preserve"> </w:t>
      </w:r>
      <w:r w:rsidRPr="00FE7F30">
        <w:rPr>
          <w:rFonts w:asciiTheme="minorHAnsi" w:hAnsiTheme="minorHAnsi" w:cstheme="minorHAnsi"/>
          <w:color w:val="3B3838" w:themeColor="background2" w:themeShade="40"/>
        </w:rPr>
        <w:t>Levels 2 and 3:</w:t>
      </w:r>
    </w:p>
    <w:p w14:paraId="5CFF958A" w14:textId="77777777" w:rsidR="000A5469" w:rsidRPr="00FE7F30" w:rsidRDefault="000A5469" w:rsidP="000A5469">
      <w:pPr>
        <w:pStyle w:val="ListParagraph"/>
        <w:numPr>
          <w:ilvl w:val="0"/>
          <w:numId w:val="19"/>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minimum of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 involved in internal assessment</w:t>
      </w:r>
    </w:p>
    <w:p w14:paraId="5418BBDA" w14:textId="2DDA4B11" w:rsidR="000A5469" w:rsidRPr="00FE7F30" w:rsidRDefault="000A5469" w:rsidP="000A5469">
      <w:pPr>
        <w:pStyle w:val="ListParagraph"/>
        <w:numPr>
          <w:ilvl w:val="0"/>
          <w:numId w:val="19"/>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18 candidates with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w:t>
      </w:r>
    </w:p>
    <w:p w14:paraId="53EB898A" w14:textId="6D165EF5" w:rsidR="000A5469" w:rsidRPr="00FE7F30" w:rsidRDefault="000A5469" w:rsidP="000A5469">
      <w:pPr>
        <w:pStyle w:val="ListParagraph"/>
        <w:numPr>
          <w:ilvl w:val="0"/>
          <w:numId w:val="19"/>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24 candidates with </w:t>
      </w:r>
      <w:r>
        <w:rPr>
          <w:rFonts w:asciiTheme="minorHAnsi" w:hAnsiTheme="minorHAnsi" w:cstheme="minorHAnsi"/>
          <w:color w:val="3B3838" w:themeColor="background2" w:themeShade="40"/>
        </w:rPr>
        <w:t>two</w:t>
      </w:r>
      <w:r w:rsidRPr="00FE7F30">
        <w:rPr>
          <w:rFonts w:asciiTheme="minorHAnsi" w:hAnsiTheme="minorHAnsi" w:cstheme="minorHAnsi"/>
          <w:color w:val="3B3838" w:themeColor="background2" w:themeShade="40"/>
        </w:rPr>
        <w:t xml:space="preserve"> tutors</w:t>
      </w:r>
    </w:p>
    <w:p w14:paraId="0E0849D4" w14:textId="6CC39550" w:rsidR="000A5469" w:rsidRPr="00FE7F30" w:rsidRDefault="000A5469" w:rsidP="000A5469">
      <w:pPr>
        <w:pStyle w:val="Paragraphwithlinefollowing"/>
        <w:pBdr>
          <w:bottom w:val="none" w:sz="0" w:space="0" w:color="auto"/>
        </w:pBdr>
        <w:spacing w:before="60" w:after="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Levels 4 to 6:</w:t>
      </w:r>
    </w:p>
    <w:p w14:paraId="6F05038F" w14:textId="65B8FC9F" w:rsidR="000A5469" w:rsidRPr="00FE7F30" w:rsidRDefault="000A5469" w:rsidP="000A5469">
      <w:pPr>
        <w:pStyle w:val="ListParagraph"/>
        <w:numPr>
          <w:ilvl w:val="0"/>
          <w:numId w:val="19"/>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minimum of two tutors must be involved in internal assessment for higher level qualifications except LC-L4</w:t>
      </w:r>
      <w:r>
        <w:rPr>
          <w:rFonts w:asciiTheme="minorHAnsi" w:hAnsiTheme="minorHAnsi" w:cstheme="minorHAnsi"/>
          <w:color w:val="3B3838" w:themeColor="background2" w:themeShade="40"/>
        </w:rPr>
        <w:t>,</w:t>
      </w:r>
      <w:r w:rsidRPr="00FE7F30">
        <w:rPr>
          <w:rFonts w:asciiTheme="minorHAnsi" w:hAnsiTheme="minorHAnsi" w:cstheme="minorHAnsi"/>
          <w:color w:val="3B3838" w:themeColor="background2" w:themeShade="40"/>
        </w:rPr>
        <w:t xml:space="preserve"> CBT-L5 </w:t>
      </w:r>
      <w:r>
        <w:rPr>
          <w:rFonts w:asciiTheme="minorHAnsi" w:hAnsiTheme="minorHAnsi" w:cstheme="minorHAnsi"/>
          <w:color w:val="3B3838" w:themeColor="background2" w:themeShade="40"/>
        </w:rPr>
        <w:t xml:space="preserve">and OPCP-L5 </w:t>
      </w:r>
      <w:r w:rsidRPr="00FE7F30">
        <w:rPr>
          <w:rFonts w:asciiTheme="minorHAnsi" w:hAnsiTheme="minorHAnsi" w:cstheme="minorHAnsi"/>
          <w:color w:val="3B3838" w:themeColor="background2" w:themeShade="40"/>
        </w:rPr>
        <w:t>which only require one</w:t>
      </w:r>
      <w:r>
        <w:rPr>
          <w:rFonts w:asciiTheme="minorHAnsi" w:hAnsiTheme="minorHAnsi" w:cstheme="minorHAnsi"/>
          <w:color w:val="3B3838" w:themeColor="background2" w:themeShade="40"/>
        </w:rPr>
        <w:t xml:space="preserve">. </w:t>
      </w:r>
    </w:p>
    <w:p w14:paraId="1296CAEF" w14:textId="59D5F43B" w:rsidR="00FE7F30" w:rsidRPr="000A5469" w:rsidRDefault="000A5469" w:rsidP="000A5469">
      <w:pPr>
        <w:pStyle w:val="ListParagraph"/>
        <w:numPr>
          <w:ilvl w:val="0"/>
          <w:numId w:val="19"/>
        </w:numPr>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2608" behindDoc="0" locked="0" layoutInCell="1" allowOverlap="1" wp14:anchorId="35A20FC9" wp14:editId="00076310">
                <wp:simplePos x="0" y="0"/>
                <wp:positionH relativeFrom="margin">
                  <wp:align>right</wp:align>
                </wp:positionH>
                <wp:positionV relativeFrom="paragraph">
                  <wp:posOffset>353060</wp:posOffset>
                </wp:positionV>
                <wp:extent cx="6492875" cy="4572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A5850"/>
                        </a:solidFill>
                        <a:ln w="6350">
                          <a:noFill/>
                        </a:ln>
                      </wps:spPr>
                      <wps:txbx>
                        <w:txbxContent>
                          <w:p w14:paraId="426F9463" w14:textId="77777777" w:rsidR="00906244" w:rsidRPr="00783149" w:rsidRDefault="00906244" w:rsidP="00F30396">
                            <w:pPr>
                              <w:jc w:val="center"/>
                              <w:rPr>
                                <w:rFonts w:ascii="Rooney Regular" w:hAnsi="Rooney Regular"/>
                                <w:sz w:val="2"/>
                                <w:szCs w:val="2"/>
                              </w:rPr>
                            </w:pPr>
                          </w:p>
                          <w:p w14:paraId="4D9C627F" w14:textId="7295EE91" w:rsidR="00906244" w:rsidRPr="00235D23" w:rsidRDefault="00906244" w:rsidP="008B6B08">
                            <w:pPr>
                              <w:pStyle w:val="ListParagraph"/>
                              <w:numPr>
                                <w:ilvl w:val="0"/>
                                <w:numId w:val="16"/>
                              </w:numPr>
                              <w:jc w:val="center"/>
                              <w:rPr>
                                <w:rFonts w:asciiTheme="minorHAnsi" w:hAnsiTheme="minorHAnsi" w:cstheme="minorHAnsi"/>
                                <w:color w:val="FFFFFF" w:themeColor="background1"/>
                                <w:sz w:val="44"/>
                                <w:szCs w:val="44"/>
                              </w:rPr>
                            </w:pPr>
                            <w:bookmarkStart w:id="9" w:name="Internal_assessment"/>
                            <w:bookmarkEnd w:id="9"/>
                            <w:r>
                              <w:rPr>
                                <w:rStyle w:val="TableTitle"/>
                                <w:rFonts w:asciiTheme="minorHAnsi" w:hAnsiTheme="minorHAnsi" w:cstheme="minorHAnsi"/>
                                <w:bCs/>
                                <w:color w:val="FFFFFF" w:themeColor="background1"/>
                                <w:sz w:val="44"/>
                                <w:szCs w:val="44"/>
                              </w:rPr>
                              <w:t xml:space="preserve">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0FC9" id="Text Box 17" o:spid="_x0000_s1033" type="#_x0000_t202" style="position:absolute;left:0;text-align:left;margin-left:460.05pt;margin-top:27.8pt;width:511.25pt;height:36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" fillcolor="#ea5850" stroked="f" strokeweight=".5pt">
                <v:textbox>
                  <w:txbxContent>
                    <w:p w14:paraId="426F9463" w14:textId="77777777" w:rsidR="00906244" w:rsidRPr="00783149" w:rsidRDefault="00906244" w:rsidP="00F30396">
                      <w:pPr>
                        <w:jc w:val="center"/>
                        <w:rPr>
                          <w:rFonts w:ascii="Rooney Regular" w:hAnsi="Rooney Regular"/>
                          <w:sz w:val="2"/>
                          <w:szCs w:val="2"/>
                        </w:rPr>
                      </w:pPr>
                    </w:p>
                    <w:p w14:paraId="4D9C627F" w14:textId="7295EE91" w:rsidR="00906244" w:rsidRPr="00235D23" w:rsidRDefault="00906244" w:rsidP="008B6B08">
                      <w:pPr>
                        <w:pStyle w:val="ListParagraph"/>
                        <w:numPr>
                          <w:ilvl w:val="0"/>
                          <w:numId w:val="16"/>
                        </w:numPr>
                        <w:jc w:val="center"/>
                        <w:rPr>
                          <w:rFonts w:asciiTheme="minorHAnsi" w:hAnsiTheme="minorHAnsi" w:cstheme="minorHAnsi"/>
                          <w:color w:val="FFFFFF" w:themeColor="background1"/>
                          <w:sz w:val="44"/>
                          <w:szCs w:val="44"/>
                        </w:rPr>
                      </w:pPr>
                      <w:bookmarkStart w:id="10" w:name="Internal_assessment"/>
                      <w:bookmarkEnd w:id="10"/>
                      <w:r>
                        <w:rPr>
                          <w:rStyle w:val="TableTitle"/>
                          <w:rFonts w:asciiTheme="minorHAnsi" w:hAnsiTheme="minorHAnsi" w:cstheme="minorHAnsi"/>
                          <w:bCs/>
                          <w:color w:val="FFFFFF" w:themeColor="background1"/>
                          <w:sz w:val="44"/>
                          <w:szCs w:val="44"/>
                        </w:rPr>
                        <w:t xml:space="preserve"> Internal Assessment</w:t>
                      </w:r>
                    </w:p>
                  </w:txbxContent>
                </v:textbox>
                <w10:wrap anchorx="margin"/>
              </v:shape>
            </w:pict>
          </mc:Fallback>
        </mc:AlternateContent>
      </w:r>
      <w:r w:rsidRPr="00FE7F30">
        <w:rPr>
          <w:rFonts w:asciiTheme="minorHAnsi" w:hAnsiTheme="minorHAnsi" w:cstheme="minorHAnsi"/>
          <w:color w:val="3B3838" w:themeColor="background2" w:themeShade="40"/>
        </w:rPr>
        <w:t>maximum of 16 candidates</w:t>
      </w:r>
    </w:p>
    <w:p w14:paraId="3DBC2ED9" w14:textId="1E6F2EC3" w:rsidR="00F30396" w:rsidRPr="00D81DBD" w:rsidRDefault="00F30396" w:rsidP="00AD1237">
      <w:pPr>
        <w:keepNext/>
        <w:keepLines/>
        <w:rPr>
          <w:rFonts w:asciiTheme="minorHAnsi" w:hAnsiTheme="minorHAnsi" w:cstheme="minorHAnsi"/>
          <w:color w:val="3B3838" w:themeColor="background2" w:themeShade="40"/>
          <w:sz w:val="16"/>
          <w:szCs w:val="16"/>
        </w:rPr>
      </w:pPr>
    </w:p>
    <w:p w14:paraId="6FCD3655" w14:textId="0F23573A" w:rsidR="00F30396" w:rsidRPr="00D81DBD" w:rsidRDefault="00F30396" w:rsidP="00AD1237">
      <w:pPr>
        <w:keepNext/>
        <w:keepLines/>
        <w:rPr>
          <w:rFonts w:asciiTheme="minorHAnsi" w:hAnsiTheme="minorHAnsi" w:cstheme="minorHAnsi"/>
          <w:color w:val="3B3838" w:themeColor="background2" w:themeShade="40"/>
          <w:sz w:val="16"/>
          <w:szCs w:val="16"/>
        </w:rPr>
      </w:pPr>
    </w:p>
    <w:p w14:paraId="595AFC07" w14:textId="1950C78E" w:rsidR="00F30396" w:rsidRPr="00D81DBD" w:rsidRDefault="00F30396" w:rsidP="00AD1237">
      <w:pPr>
        <w:keepNext/>
        <w:keepLines/>
        <w:rPr>
          <w:rFonts w:asciiTheme="minorHAnsi" w:hAnsiTheme="minorHAnsi" w:cstheme="minorHAnsi"/>
          <w:color w:val="3B3838" w:themeColor="background2" w:themeShade="40"/>
          <w:sz w:val="16"/>
          <w:szCs w:val="16"/>
        </w:rPr>
      </w:pPr>
    </w:p>
    <w:p w14:paraId="5B17E51F" w14:textId="3EBDBB91" w:rsidR="00F30396" w:rsidRPr="00D81DBD" w:rsidRDefault="00F30396" w:rsidP="00AD1237">
      <w:pPr>
        <w:keepNext/>
        <w:keepLines/>
        <w:rPr>
          <w:rFonts w:asciiTheme="minorHAnsi" w:hAnsiTheme="minorHAnsi" w:cstheme="minorHAnsi"/>
          <w:color w:val="3B3838" w:themeColor="background2" w:themeShade="40"/>
          <w:sz w:val="16"/>
          <w:szCs w:val="16"/>
        </w:rPr>
      </w:pPr>
    </w:p>
    <w:p w14:paraId="7FADDA26" w14:textId="3681734B" w:rsidR="00534361" w:rsidRPr="00534361" w:rsidRDefault="00534361" w:rsidP="005B4F7D">
      <w:pPr>
        <w:keepNext/>
        <w:spacing w:before="240" w:after="120" w:line="288" w:lineRule="auto"/>
        <w:rPr>
          <w:rFonts w:asciiTheme="minorHAnsi" w:hAnsiTheme="minorHAnsi" w:cs="Arial"/>
          <w:color w:val="3B3838" w:themeColor="background2" w:themeShade="40"/>
        </w:rPr>
      </w:pPr>
      <w:r w:rsidRPr="00534361">
        <w:rPr>
          <w:rFonts w:asciiTheme="minorHAnsi" w:hAnsiTheme="minorHAnsi" w:cs="Arial"/>
          <w:color w:val="3B3838" w:themeColor="background2" w:themeShade="40"/>
        </w:rPr>
        <w:t xml:space="preserve">As the tutor you are responsible for carrying out internal assessment which is then internally moderated and verified at the centre and externally verified by CPCAB. </w:t>
      </w:r>
    </w:p>
    <w:p w14:paraId="74B089C0" w14:textId="14179EAC" w:rsidR="00534361" w:rsidRPr="00534361" w:rsidRDefault="00534361" w:rsidP="005B4F7D">
      <w:pPr>
        <w:keepNext/>
        <w:spacing w:before="240" w:after="120" w:line="288" w:lineRule="auto"/>
        <w:rPr>
          <w:rFonts w:asciiTheme="minorHAnsi" w:hAnsiTheme="minorHAnsi"/>
          <w:color w:val="3B3838" w:themeColor="background2" w:themeShade="40"/>
        </w:rPr>
      </w:pPr>
      <w:r w:rsidRPr="00534361">
        <w:rPr>
          <w:rFonts w:asciiTheme="minorHAnsi" w:hAnsiTheme="minorHAnsi"/>
          <w:color w:val="3B3838" w:themeColor="background2" w:themeShade="40"/>
        </w:rPr>
        <w:t xml:space="preserve">Candidates collect evidence of their learning in a portfolio and complete the </w:t>
      </w:r>
      <w:r w:rsidR="006F7A0A" w:rsidRPr="00B6631B">
        <w:rPr>
          <w:rFonts w:asciiTheme="minorHAnsi" w:hAnsiTheme="minorHAnsi" w:cstheme="minorHAnsi"/>
          <w:color w:val="3B3838" w:themeColor="background2" w:themeShade="40"/>
        </w:rPr>
        <w:t>Candidate Learning Record</w:t>
      </w:r>
      <w:r w:rsidRPr="00B6631B">
        <w:rPr>
          <w:rFonts w:asciiTheme="minorHAnsi" w:hAnsiTheme="minorHAnsi"/>
          <w:color w:val="3B3838" w:themeColor="background2" w:themeShade="40"/>
        </w:rPr>
        <w:t xml:space="preserve"> </w:t>
      </w:r>
      <w:r w:rsidRPr="00534361">
        <w:rPr>
          <w:rFonts w:asciiTheme="minorHAnsi" w:hAnsiTheme="minorHAnsi"/>
          <w:color w:val="3B3838" w:themeColor="background2" w:themeShade="40"/>
        </w:rPr>
        <w:t>(CLR)</w:t>
      </w:r>
      <w:r w:rsidR="002E1DD7">
        <w:rPr>
          <w:rFonts w:asciiTheme="minorHAnsi" w:hAnsiTheme="minorHAnsi"/>
          <w:color w:val="3B3838" w:themeColor="background2" w:themeShade="40"/>
        </w:rPr>
        <w:t xml:space="preserve"> found in the </w:t>
      </w:r>
      <w:hyperlink r:id="rId38" w:history="1">
        <w:r w:rsidR="006F7A0A" w:rsidRPr="00600CDF">
          <w:rPr>
            <w:rStyle w:val="Hyperlink"/>
            <w:rFonts w:asciiTheme="minorHAnsi" w:hAnsiTheme="minorHAnsi"/>
            <w:color w:val="3B3838" w:themeColor="background2" w:themeShade="40"/>
          </w:rPr>
          <w:t>Candidate Guide</w:t>
        </w:r>
      </w:hyperlink>
      <w:r w:rsidR="001377F5">
        <w:rPr>
          <w:rFonts w:asciiTheme="minorHAnsi" w:hAnsiTheme="minorHAnsi"/>
          <w:color w:val="3B3838" w:themeColor="background2" w:themeShade="40"/>
        </w:rPr>
        <w:t>,</w:t>
      </w:r>
      <w:r w:rsidRPr="00534361">
        <w:rPr>
          <w:rFonts w:asciiTheme="minorHAnsi" w:hAnsiTheme="minorHAnsi"/>
          <w:color w:val="3B3838" w:themeColor="background2" w:themeShade="40"/>
        </w:rPr>
        <w:t xml:space="preserve"> which is placed at the front of the portfolio to signpost the evidence for each criterion. </w:t>
      </w:r>
    </w:p>
    <w:p w14:paraId="05ACCA12" w14:textId="77777777" w:rsidR="00D901EF" w:rsidRPr="00D901EF" w:rsidRDefault="00D901EF" w:rsidP="005B4F7D">
      <w:pPr>
        <w:keepNext/>
        <w:spacing w:before="140" w:after="120" w:line="288" w:lineRule="auto"/>
        <w:rPr>
          <w:rFonts w:asciiTheme="minorHAnsi" w:hAnsiTheme="minorHAnsi" w:cstheme="minorHAnsi"/>
          <w:color w:val="3B3838" w:themeColor="background2" w:themeShade="40"/>
        </w:rPr>
      </w:pPr>
      <w:r w:rsidRPr="00D901EF">
        <w:rPr>
          <w:rFonts w:asciiTheme="minorHAnsi" w:hAnsiTheme="minorHAnsi" w:cstheme="minorHAnsi"/>
          <w:color w:val="3B3838" w:themeColor="background2" w:themeShade="40"/>
        </w:rPr>
        <w:t xml:space="preserve">Candidates must give </w:t>
      </w:r>
      <w:r w:rsidRPr="00D901EF">
        <w:rPr>
          <w:rFonts w:asciiTheme="minorHAnsi" w:hAnsiTheme="minorHAnsi" w:cstheme="minorHAnsi"/>
          <w:b/>
          <w:color w:val="3B3838" w:themeColor="background2" w:themeShade="40"/>
        </w:rPr>
        <w:t xml:space="preserve">two </w:t>
      </w:r>
      <w:r w:rsidRPr="00D901EF">
        <w:rPr>
          <w:rFonts w:asciiTheme="minorHAnsi" w:hAnsiTheme="minorHAnsi" w:cstheme="minorHAnsi"/>
          <w:color w:val="3B3838" w:themeColor="background2" w:themeShade="40"/>
        </w:rPr>
        <w:t>pieces of evidence</w:t>
      </w:r>
      <w:r w:rsidRPr="00D901EF">
        <w:rPr>
          <w:rFonts w:asciiTheme="minorHAnsi" w:hAnsiTheme="minorHAnsi" w:cstheme="minorHAnsi"/>
          <w:b/>
          <w:color w:val="3B3838" w:themeColor="background2" w:themeShade="40"/>
        </w:rPr>
        <w:t xml:space="preserve"> </w:t>
      </w:r>
      <w:r w:rsidRPr="00D901EF">
        <w:rPr>
          <w:rFonts w:asciiTheme="minorHAnsi" w:hAnsiTheme="minorHAnsi" w:cstheme="minorHAnsi"/>
          <w:color w:val="3B3838" w:themeColor="background2" w:themeShade="40"/>
        </w:rPr>
        <w:t xml:space="preserve">for each criterion. In addition, the CLR (when complete) must include references to the following three </w:t>
      </w:r>
      <w:proofErr w:type="gramStart"/>
      <w:r w:rsidRPr="00D901EF">
        <w:rPr>
          <w:rFonts w:asciiTheme="minorHAnsi" w:hAnsiTheme="minorHAnsi" w:cstheme="minorHAnsi"/>
          <w:color w:val="3B3838" w:themeColor="background2" w:themeShade="40"/>
        </w:rPr>
        <w:t>types</w:t>
      </w:r>
      <w:proofErr w:type="gramEnd"/>
      <w:r w:rsidRPr="00D901EF">
        <w:rPr>
          <w:rFonts w:asciiTheme="minorHAnsi" w:hAnsiTheme="minorHAnsi" w:cstheme="minorHAnsi"/>
          <w:color w:val="3B3838" w:themeColor="background2" w:themeShade="40"/>
        </w:rPr>
        <w:t xml:space="preserve"> of course work:</w:t>
      </w:r>
      <w:r w:rsidRPr="00D901EF">
        <w:rPr>
          <w:rStyle w:val="FootnoteReference"/>
          <w:rFonts w:asciiTheme="minorHAnsi" w:hAnsiTheme="minorHAnsi" w:cstheme="minorHAnsi"/>
          <w:color w:val="3B3838" w:themeColor="background2" w:themeShade="40"/>
        </w:rPr>
        <w:footnoteReference w:id="4"/>
      </w:r>
    </w:p>
    <w:p w14:paraId="2C5CA27F" w14:textId="0D24E11A" w:rsidR="0034054E" w:rsidRPr="0034054E" w:rsidRDefault="0034054E" w:rsidP="005B4F7D">
      <w:pPr>
        <w:numPr>
          <w:ilvl w:val="0"/>
          <w:numId w:val="7"/>
        </w:numPr>
        <w:spacing w:after="120" w:line="288" w:lineRule="auto"/>
        <w:ind w:left="714" w:hanging="357"/>
        <w:rPr>
          <w:rFonts w:asciiTheme="minorHAnsi" w:hAnsiTheme="minorHAnsi" w:cstheme="minorHAnsi"/>
          <w:color w:val="3B3838" w:themeColor="background2" w:themeShade="40"/>
        </w:rPr>
      </w:pPr>
      <w:r w:rsidRPr="0034054E">
        <w:rPr>
          <w:rFonts w:asciiTheme="minorHAnsi" w:hAnsiTheme="minorHAnsi" w:cstheme="minorHAnsi"/>
          <w:b/>
          <w:bCs/>
          <w:color w:val="3B3838" w:themeColor="background2" w:themeShade="40"/>
        </w:rPr>
        <w:t>Documents</w:t>
      </w:r>
      <w:r w:rsidRPr="0034054E">
        <w:rPr>
          <w:rFonts w:asciiTheme="minorHAnsi" w:hAnsiTheme="minorHAnsi" w:cstheme="minorHAnsi"/>
          <w:color w:val="3B3838" w:themeColor="background2" w:themeShade="40"/>
        </w:rPr>
        <w:t xml:space="preserve"> – Your candidate must include a learning and life change journal, a self-review</w:t>
      </w:r>
      <w:r w:rsidR="00DD4BB5">
        <w:rPr>
          <w:rFonts w:asciiTheme="minorHAnsi" w:hAnsiTheme="minorHAnsi" w:cstheme="minorHAnsi"/>
          <w:color w:val="3B3838" w:themeColor="background2" w:themeShade="40"/>
        </w:rPr>
        <w:t xml:space="preserve"> </w:t>
      </w:r>
      <w:r w:rsidR="00DD4BB5" w:rsidRPr="00DD4BB5">
        <w:rPr>
          <w:rFonts w:asciiTheme="minorHAnsi" w:hAnsiTheme="minorHAnsi" w:cstheme="minorHAnsi"/>
          <w:color w:val="3B3838" w:themeColor="background2" w:themeShade="40"/>
        </w:rPr>
        <w:t>(see section below on tutor-assessed self-review)</w:t>
      </w:r>
      <w:r w:rsidRPr="0034054E">
        <w:rPr>
          <w:rFonts w:asciiTheme="minorHAnsi" w:hAnsiTheme="minorHAnsi" w:cstheme="minorHAnsi"/>
          <w:color w:val="3B3838" w:themeColor="background2" w:themeShade="40"/>
        </w:rPr>
        <w:t xml:space="preserve">, a case study, a client record (minimum of 30 one-to-one hours), a supervision record and a personal life coaching record (minimum of 6 hours by the end of the course). Your candidate must also include a review of 15-minute transcript of life </w:t>
      </w:r>
      <w:r w:rsidRPr="0034054E">
        <w:rPr>
          <w:rFonts w:asciiTheme="minorHAnsi" w:hAnsiTheme="minorHAnsi" w:cstheme="minorHAnsi"/>
          <w:color w:val="3B3838" w:themeColor="background2" w:themeShade="40"/>
        </w:rPr>
        <w:lastRenderedPageBreak/>
        <w:t>coaching work</w:t>
      </w:r>
      <w:r w:rsidRPr="0034054E">
        <w:rPr>
          <w:rStyle w:val="FootnoteReference"/>
          <w:rFonts w:asciiTheme="minorHAnsi" w:hAnsiTheme="minorHAnsi" w:cstheme="minorHAnsi"/>
          <w:color w:val="3B3838" w:themeColor="background2" w:themeShade="40"/>
        </w:rPr>
        <w:footnoteReference w:id="5"/>
      </w:r>
      <w:r w:rsidRPr="0034054E">
        <w:rPr>
          <w:rFonts w:asciiTheme="minorHAnsi" w:hAnsiTheme="minorHAnsi" w:cstheme="minorHAnsi"/>
          <w:color w:val="3B3838" w:themeColor="background2" w:themeShade="40"/>
        </w:rPr>
        <w:t>. Tutorial records</w:t>
      </w:r>
      <w:r w:rsidR="00D749F1">
        <w:rPr>
          <w:rFonts w:asciiTheme="minorHAnsi" w:hAnsiTheme="minorHAnsi" w:cstheme="minorHAnsi"/>
          <w:color w:val="3B3838" w:themeColor="background2" w:themeShade="40"/>
        </w:rPr>
        <w:t xml:space="preserve"> (when written by the candidate)</w:t>
      </w:r>
      <w:r w:rsidRPr="0034054E">
        <w:rPr>
          <w:rFonts w:asciiTheme="minorHAnsi" w:hAnsiTheme="minorHAnsi" w:cstheme="minorHAnsi"/>
          <w:color w:val="3B3838" w:themeColor="background2" w:themeShade="40"/>
        </w:rPr>
        <w:t xml:space="preserve"> and notes on their personal development might also be included.</w:t>
      </w:r>
      <w:r w:rsidRPr="0034054E">
        <w:rPr>
          <w:rStyle w:val="FootnoteReference"/>
          <w:rFonts w:asciiTheme="minorHAnsi" w:hAnsiTheme="minorHAnsi" w:cstheme="minorHAnsi"/>
          <w:color w:val="3B3838" w:themeColor="background2" w:themeShade="40"/>
        </w:rPr>
        <w:footnoteReference w:id="6"/>
      </w:r>
    </w:p>
    <w:p w14:paraId="78D29BE7" w14:textId="1134E786" w:rsidR="0034054E" w:rsidRPr="0034054E" w:rsidRDefault="0034054E" w:rsidP="005B4F7D">
      <w:pPr>
        <w:numPr>
          <w:ilvl w:val="0"/>
          <w:numId w:val="7"/>
        </w:numPr>
        <w:spacing w:after="120" w:line="288" w:lineRule="auto"/>
        <w:ind w:left="714" w:hanging="357"/>
        <w:rPr>
          <w:rFonts w:asciiTheme="minorHAnsi" w:hAnsiTheme="minorHAnsi" w:cstheme="minorHAnsi"/>
          <w:color w:val="3B3838" w:themeColor="background2" w:themeShade="40"/>
        </w:rPr>
      </w:pPr>
      <w:r w:rsidRPr="0034054E">
        <w:rPr>
          <w:rFonts w:asciiTheme="minorHAnsi" w:hAnsiTheme="minorHAnsi" w:cstheme="minorHAnsi"/>
          <w:b/>
          <w:bCs/>
          <w:color w:val="3B3838" w:themeColor="background2" w:themeShade="40"/>
        </w:rPr>
        <w:t>Tutor observation</w:t>
      </w:r>
      <w:r w:rsidRPr="0034054E">
        <w:rPr>
          <w:rFonts w:asciiTheme="minorHAnsi" w:hAnsiTheme="minorHAnsi" w:cstheme="minorHAnsi"/>
          <w:color w:val="3B3838" w:themeColor="background2" w:themeShade="40"/>
        </w:rPr>
        <w:t xml:space="preserve"> – Your candidate must include records of tutor feedback on (a) their life coaching practice sessions (can be via an audio or video recording</w:t>
      </w:r>
      <w:r w:rsidRPr="0034054E">
        <w:rPr>
          <w:rStyle w:val="FootnoteReference"/>
          <w:rFonts w:asciiTheme="minorHAnsi" w:hAnsiTheme="minorHAnsi" w:cstheme="minorHAnsi"/>
          <w:color w:val="3B3838" w:themeColor="background2" w:themeShade="40"/>
        </w:rPr>
        <w:footnoteReference w:id="7"/>
      </w:r>
      <w:r w:rsidRPr="0034054E">
        <w:rPr>
          <w:rFonts w:asciiTheme="minorHAnsi" w:hAnsiTheme="minorHAnsi" w:cstheme="minorHAnsi"/>
          <w:color w:val="3B3838" w:themeColor="background2" w:themeShade="40"/>
        </w:rPr>
        <w:t>) and (b) a case study presentation. Your candidate might also include</w:t>
      </w:r>
      <w:r w:rsidRPr="0034054E">
        <w:rPr>
          <w:rFonts w:asciiTheme="minorHAnsi" w:hAnsiTheme="minorHAnsi" w:cstheme="minorHAnsi"/>
          <w:bCs/>
          <w:iCs/>
          <w:color w:val="3B3838" w:themeColor="background2" w:themeShade="40"/>
        </w:rPr>
        <w:t xml:space="preserve"> tutorial records</w:t>
      </w:r>
      <w:r w:rsidR="00DA2A9F">
        <w:rPr>
          <w:rFonts w:asciiTheme="minorHAnsi" w:hAnsiTheme="minorHAnsi" w:cstheme="minorHAnsi"/>
          <w:bCs/>
          <w:iCs/>
          <w:color w:val="3B3838" w:themeColor="background2" w:themeShade="40"/>
        </w:rPr>
        <w:t xml:space="preserve"> (when written </w:t>
      </w:r>
      <w:r w:rsidR="00CD066B">
        <w:rPr>
          <w:rFonts w:asciiTheme="minorHAnsi" w:hAnsiTheme="minorHAnsi" w:cstheme="minorHAnsi"/>
          <w:bCs/>
          <w:iCs/>
          <w:color w:val="3B3838" w:themeColor="background2" w:themeShade="40"/>
        </w:rPr>
        <w:t>the tutor</w:t>
      </w:r>
      <w:r w:rsidR="00D749F1">
        <w:rPr>
          <w:rFonts w:asciiTheme="minorHAnsi" w:hAnsiTheme="minorHAnsi" w:cstheme="minorHAnsi"/>
          <w:bCs/>
          <w:iCs/>
          <w:color w:val="3B3838" w:themeColor="background2" w:themeShade="40"/>
        </w:rPr>
        <w:t>)</w:t>
      </w:r>
      <w:r w:rsidRPr="0034054E">
        <w:rPr>
          <w:rFonts w:asciiTheme="minorHAnsi" w:hAnsiTheme="minorHAnsi" w:cstheme="minorHAnsi"/>
          <w:bCs/>
          <w:iCs/>
          <w:color w:val="3B3838" w:themeColor="background2" w:themeShade="40"/>
        </w:rPr>
        <w:t xml:space="preserve">, tutor feedback on </w:t>
      </w:r>
      <w:r w:rsidRPr="0034054E">
        <w:rPr>
          <w:rFonts w:asciiTheme="minorHAnsi" w:hAnsiTheme="minorHAnsi" w:cstheme="minorHAnsi"/>
          <w:color w:val="3B3838" w:themeColor="background2" w:themeShade="40"/>
        </w:rPr>
        <w:t>group discussions (including contributions to seminars, groupwork and group training supervision).</w:t>
      </w:r>
    </w:p>
    <w:p w14:paraId="42B3EED8" w14:textId="3A613AF6" w:rsidR="0034054E" w:rsidRPr="0034054E" w:rsidRDefault="0034054E" w:rsidP="005B4F7D">
      <w:pPr>
        <w:numPr>
          <w:ilvl w:val="0"/>
          <w:numId w:val="7"/>
        </w:numPr>
        <w:spacing w:after="120" w:line="288" w:lineRule="auto"/>
        <w:ind w:left="714" w:hanging="357"/>
        <w:rPr>
          <w:rFonts w:asciiTheme="minorHAnsi" w:hAnsiTheme="minorHAnsi" w:cstheme="minorHAnsi"/>
          <w:color w:val="3B3838" w:themeColor="background2" w:themeShade="40"/>
        </w:rPr>
      </w:pPr>
      <w:r w:rsidRPr="0034054E">
        <w:rPr>
          <w:rFonts w:asciiTheme="minorHAnsi" w:hAnsiTheme="minorHAnsi" w:cstheme="minorHAnsi"/>
          <w:b/>
          <w:bCs/>
          <w:color w:val="3B3838" w:themeColor="background2" w:themeShade="40"/>
        </w:rPr>
        <w:t xml:space="preserve">Testimony </w:t>
      </w:r>
      <w:r w:rsidRPr="0034054E">
        <w:rPr>
          <w:rFonts w:asciiTheme="minorHAnsi" w:hAnsiTheme="minorHAnsi" w:cstheme="minorHAnsi"/>
          <w:color w:val="3B3838" w:themeColor="background2" w:themeShade="40"/>
        </w:rPr>
        <w:t xml:space="preserve">– Your candidate must include records of peer feedback on their life coaching practice sessions and one supervisor report. They might also include, for example, </w:t>
      </w:r>
      <w:r w:rsidRPr="0034054E">
        <w:rPr>
          <w:rFonts w:asciiTheme="minorHAnsi" w:hAnsiTheme="minorHAnsi" w:cstheme="minorHAnsi"/>
          <w:bCs/>
          <w:iCs/>
          <w:color w:val="3B3838" w:themeColor="background2" w:themeShade="40"/>
        </w:rPr>
        <w:t xml:space="preserve">peer feedback on </w:t>
      </w:r>
      <w:r w:rsidRPr="0034054E">
        <w:rPr>
          <w:rFonts w:asciiTheme="minorHAnsi" w:hAnsiTheme="minorHAnsi" w:cstheme="minorHAnsi"/>
          <w:color w:val="3B3838" w:themeColor="background2" w:themeShade="40"/>
        </w:rPr>
        <w:t>case presentations and group discussions (including contributions to seminars, groupwork and group training supervision), and client evaluation/feedback.</w:t>
      </w:r>
    </w:p>
    <w:p w14:paraId="0BDEAD1D" w14:textId="5F4AB945" w:rsidR="0034054E" w:rsidRPr="0034054E" w:rsidRDefault="0034054E" w:rsidP="005B4F7D">
      <w:pPr>
        <w:numPr>
          <w:ilvl w:val="0"/>
          <w:numId w:val="39"/>
        </w:numPr>
        <w:spacing w:line="288" w:lineRule="auto"/>
        <w:rPr>
          <w:rFonts w:asciiTheme="minorHAnsi" w:hAnsiTheme="minorHAnsi" w:cstheme="minorHAnsi"/>
          <w:color w:val="3B3838" w:themeColor="background2" w:themeShade="40"/>
        </w:rPr>
      </w:pPr>
      <w:r w:rsidRPr="0034054E">
        <w:rPr>
          <w:rFonts w:asciiTheme="minorHAnsi" w:hAnsiTheme="minorHAnsi" w:cstheme="minorHAnsi"/>
          <w:color w:val="3B3838" w:themeColor="background2" w:themeShade="40"/>
        </w:rPr>
        <w:t xml:space="preserve">See </w:t>
      </w:r>
      <w:hyperlink r:id="rId39" w:history="1">
        <w:r w:rsidRPr="0034054E">
          <w:rPr>
            <w:rStyle w:val="Hyperlink"/>
            <w:rFonts w:asciiTheme="minorHAnsi" w:hAnsiTheme="minorHAnsi" w:cstheme="minorHAnsi"/>
            <w:iCs/>
            <w:color w:val="3B3838" w:themeColor="background2" w:themeShade="40"/>
          </w:rPr>
          <w:t>LC-L4 Specification</w:t>
        </w:r>
      </w:hyperlink>
      <w:r w:rsidRPr="0034054E">
        <w:rPr>
          <w:rFonts w:asciiTheme="minorHAnsi" w:hAnsiTheme="minorHAnsi" w:cstheme="minorHAnsi"/>
          <w:color w:val="3B3838" w:themeColor="background2" w:themeShade="40"/>
        </w:rPr>
        <w:t xml:space="preserve"> for a summary of minimum assessment requirements.</w:t>
      </w:r>
    </w:p>
    <w:p w14:paraId="2211A894" w14:textId="25CF0A90" w:rsidR="0034054E" w:rsidRPr="005B4F7D" w:rsidRDefault="00281070" w:rsidP="005B4F7D">
      <w:pPr>
        <w:pStyle w:val="ListParagraph"/>
        <w:numPr>
          <w:ilvl w:val="0"/>
          <w:numId w:val="28"/>
        </w:numPr>
        <w:spacing w:before="120" w:after="120" w:line="288" w:lineRule="auto"/>
        <w:ind w:left="1134" w:hanging="437"/>
        <w:jc w:val="both"/>
        <w:rPr>
          <w:rFonts w:asciiTheme="minorHAnsi" w:hAnsiTheme="minorHAnsi" w:cstheme="minorHAnsi"/>
          <w:bCs/>
          <w:color w:val="3B3838" w:themeColor="background2" w:themeShade="40"/>
        </w:rPr>
      </w:pPr>
      <w:r w:rsidRPr="006476EF">
        <w:rPr>
          <w:rFonts w:asciiTheme="minorHAnsi" w:hAnsiTheme="minorHAnsi" w:cstheme="minorHAnsi"/>
          <w:bCs/>
          <w:color w:val="3B3838" w:themeColor="background2" w:themeShade="40"/>
        </w:rPr>
        <w:t xml:space="preserve">See the CPCAB film on </w:t>
      </w:r>
      <w:hyperlink r:id="rId40" w:history="1">
        <w:r w:rsidRPr="006476EF">
          <w:rPr>
            <w:rStyle w:val="Hyperlink"/>
            <w:rFonts w:asciiTheme="minorHAnsi" w:hAnsiTheme="minorHAnsi" w:cstheme="minorHAnsi"/>
            <w:color w:val="3B3838" w:themeColor="background2" w:themeShade="40"/>
          </w:rPr>
          <w:t>How to build a student portfolio</w:t>
        </w:r>
      </w:hyperlink>
      <w:r w:rsidRPr="006476EF">
        <w:rPr>
          <w:rStyle w:val="Hyperlink"/>
          <w:rFonts w:asciiTheme="minorHAnsi" w:hAnsiTheme="minorHAnsi" w:cstheme="minorHAnsi"/>
          <w:color w:val="3B3838" w:themeColor="background2" w:themeShade="40"/>
        </w:rPr>
        <w:t>.</w:t>
      </w:r>
    </w:p>
    <w:p w14:paraId="198ABA40" w14:textId="5C7E5662" w:rsidR="00C62CCB" w:rsidRPr="005851A3" w:rsidRDefault="00C62CCB" w:rsidP="00C62CCB">
      <w:pPr>
        <w:keepLines/>
        <w:ind w:left="900"/>
        <w:rPr>
          <w:rFonts w:asciiTheme="minorHAnsi" w:hAnsiTheme="minorHAnsi" w:cstheme="minorHAnsi"/>
          <w:color w:val="3B3838" w:themeColor="background2" w:themeShade="40"/>
        </w:rPr>
      </w:pPr>
    </w:p>
    <w:p w14:paraId="0079AD58" w14:textId="7CEE3E65" w:rsidR="008F464A" w:rsidRPr="00D81DBD" w:rsidRDefault="006D508B" w:rsidP="00FE5D50">
      <w:pPr>
        <w:keepLines/>
        <w:rPr>
          <w:rFonts w:asciiTheme="minorHAnsi" w:hAnsiTheme="minorHAnsi" w:cstheme="minorHAnsi"/>
          <w:color w:val="3B3838" w:themeColor="background2" w:themeShade="40"/>
          <w:sz w:val="20"/>
          <w:szCs w:val="2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67968" behindDoc="0" locked="0" layoutInCell="1" allowOverlap="1" wp14:anchorId="5DF41036" wp14:editId="587135FD">
                <wp:simplePos x="0" y="0"/>
                <wp:positionH relativeFrom="margin">
                  <wp:align>left</wp:align>
                </wp:positionH>
                <wp:positionV relativeFrom="paragraph">
                  <wp:posOffset>2540</wp:posOffset>
                </wp:positionV>
                <wp:extent cx="6464300" cy="1663700"/>
                <wp:effectExtent l="0" t="0" r="12700" b="12700"/>
                <wp:wrapNone/>
                <wp:docPr id="28" name="Text Box 28"/>
                <wp:cNvGraphicFramePr/>
                <a:graphic xmlns:a="http://schemas.openxmlformats.org/drawingml/2006/main">
                  <a:graphicData uri="http://schemas.microsoft.com/office/word/2010/wordprocessingShape">
                    <wps:wsp>
                      <wps:cNvSpPr txBox="1"/>
                      <wps:spPr>
                        <a:xfrm>
                          <a:off x="0" y="0"/>
                          <a:ext cx="6464300" cy="1663700"/>
                        </a:xfrm>
                        <a:prstGeom prst="rect">
                          <a:avLst/>
                        </a:prstGeom>
                        <a:solidFill>
                          <a:schemeClr val="bg2"/>
                        </a:solidFill>
                        <a:ln w="6350">
                          <a:solidFill>
                            <a:schemeClr val="bg2"/>
                          </a:solidFill>
                        </a:ln>
                      </wps:spPr>
                      <wps:txbx>
                        <w:txbxContent>
                          <w:p w14:paraId="7A17EA6F" w14:textId="77777777" w:rsidR="00906244" w:rsidRPr="00E83C34" w:rsidRDefault="00906244" w:rsidP="00C62CC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76A6B57" w14:textId="63274BD4" w:rsidR="00906244" w:rsidRPr="00D437BB" w:rsidRDefault="00906244"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7594F468" w14:textId="77777777" w:rsidR="00906244" w:rsidRPr="00D437BB" w:rsidRDefault="00906244" w:rsidP="00F85A09">
                            <w:pPr>
                              <w:rPr>
                                <w:rFonts w:asciiTheme="minorHAnsi" w:hAnsiTheme="minorHAnsi" w:cstheme="minorHAnsi"/>
                                <w:color w:val="3B3838" w:themeColor="background2" w:themeShade="40"/>
                                <w:sz w:val="4"/>
                                <w:szCs w:val="4"/>
                              </w:rPr>
                            </w:pPr>
                          </w:p>
                          <w:p w14:paraId="2FAD2D84" w14:textId="4FCB6EDB" w:rsidR="00906244" w:rsidRPr="0034054E" w:rsidRDefault="00906244" w:rsidP="008B6B08">
                            <w:pPr>
                              <w:pStyle w:val="BulletPoint"/>
                              <w:keepLines w:val="0"/>
                              <w:numPr>
                                <w:ilvl w:val="0"/>
                                <w:numId w:val="20"/>
                              </w:numPr>
                              <w:spacing w:before="0" w:after="60"/>
                              <w:jc w:val="left"/>
                            </w:pPr>
                            <w:r w:rsidRPr="0034054E">
                              <w:t>Documents: learning and life change journal</w:t>
                            </w:r>
                            <w:r>
                              <w:t xml:space="preserve">, </w:t>
                            </w:r>
                            <w:r w:rsidRPr="00047E02">
                              <w:t>self</w:t>
                            </w:r>
                            <w:r>
                              <w:t>-</w:t>
                            </w:r>
                            <w:r w:rsidRPr="00047E02">
                              <w:t>review</w:t>
                            </w:r>
                          </w:p>
                          <w:p w14:paraId="55851EED" w14:textId="77777777" w:rsidR="00906244" w:rsidRPr="0034054E" w:rsidRDefault="00906244" w:rsidP="008B6B08">
                            <w:pPr>
                              <w:pStyle w:val="BulletPoint"/>
                              <w:keepLines w:val="0"/>
                              <w:numPr>
                                <w:ilvl w:val="0"/>
                                <w:numId w:val="20"/>
                              </w:numPr>
                              <w:spacing w:before="0" w:after="60"/>
                              <w:jc w:val="left"/>
                            </w:pPr>
                            <w:r w:rsidRPr="0034054E">
                              <w:t>Tutor observations: tutor feedback on life coaching practice.</w:t>
                            </w:r>
                          </w:p>
                          <w:p w14:paraId="025D32C0" w14:textId="3F2D4469" w:rsidR="00906244" w:rsidRPr="0034054E" w:rsidRDefault="00906244" w:rsidP="008B6B08">
                            <w:pPr>
                              <w:pStyle w:val="BulletPoint"/>
                              <w:keepLines w:val="0"/>
                              <w:numPr>
                                <w:ilvl w:val="0"/>
                                <w:numId w:val="20"/>
                              </w:numPr>
                              <w:spacing w:before="0" w:after="60"/>
                              <w:jc w:val="left"/>
                            </w:pPr>
                            <w:r w:rsidRPr="0034054E">
                              <w:t>Testimony: peer feedback on life coaching practice, report from supervisor</w:t>
                            </w:r>
                          </w:p>
                          <w:p w14:paraId="7377A8EA" w14:textId="77777777" w:rsidR="00906244" w:rsidRPr="00D437BB" w:rsidRDefault="00906244" w:rsidP="00F07AEC">
                            <w:pPr>
                              <w:pStyle w:val="ListParagraph"/>
                              <w:rPr>
                                <w:rFonts w:asciiTheme="minorHAnsi" w:hAnsiTheme="minorHAnsi" w:cstheme="minorHAnsi"/>
                                <w:color w:val="3B3838" w:themeColor="background2" w:themeShade="40"/>
                                <w:sz w:val="12"/>
                                <w:szCs w:val="12"/>
                              </w:rPr>
                            </w:pPr>
                          </w:p>
                          <w:p w14:paraId="0289A594" w14:textId="4C708E3F" w:rsidR="00906244" w:rsidRPr="00D437BB" w:rsidRDefault="00906244"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1036" id="Text Box 28" o:spid="_x0000_s1034" type="#_x0000_t202" style="position:absolute;margin-left:0;margin-top:.2pt;width:509pt;height:131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" fillcolor="#e7e6e6 [3214]" strokecolor="#e7e6e6 [3214]" strokeweight=".5pt">
                <v:textbox>
                  <w:txbxContent>
                    <w:p w14:paraId="7A17EA6F" w14:textId="77777777" w:rsidR="00906244" w:rsidRPr="00E83C34" w:rsidRDefault="00906244" w:rsidP="00C62CC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76A6B57" w14:textId="63274BD4" w:rsidR="00906244" w:rsidRPr="00D437BB" w:rsidRDefault="00906244"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7594F468" w14:textId="77777777" w:rsidR="00906244" w:rsidRPr="00D437BB" w:rsidRDefault="00906244" w:rsidP="00F85A09">
                      <w:pPr>
                        <w:rPr>
                          <w:rFonts w:asciiTheme="minorHAnsi" w:hAnsiTheme="minorHAnsi" w:cstheme="minorHAnsi"/>
                          <w:color w:val="3B3838" w:themeColor="background2" w:themeShade="40"/>
                          <w:sz w:val="4"/>
                          <w:szCs w:val="4"/>
                        </w:rPr>
                      </w:pPr>
                    </w:p>
                    <w:p w14:paraId="2FAD2D84" w14:textId="4FCB6EDB" w:rsidR="00906244" w:rsidRPr="0034054E" w:rsidRDefault="00906244" w:rsidP="008B6B08">
                      <w:pPr>
                        <w:pStyle w:val="BulletPoint"/>
                        <w:keepLines w:val="0"/>
                        <w:numPr>
                          <w:ilvl w:val="0"/>
                          <w:numId w:val="20"/>
                        </w:numPr>
                        <w:spacing w:before="0" w:after="60"/>
                        <w:jc w:val="left"/>
                      </w:pPr>
                      <w:r w:rsidRPr="0034054E">
                        <w:t>Documents: learning and life change journal</w:t>
                      </w:r>
                      <w:r>
                        <w:t xml:space="preserve">, </w:t>
                      </w:r>
                      <w:r w:rsidRPr="00047E02">
                        <w:t>self</w:t>
                      </w:r>
                      <w:r>
                        <w:t>-</w:t>
                      </w:r>
                      <w:r w:rsidRPr="00047E02">
                        <w:t>review</w:t>
                      </w:r>
                    </w:p>
                    <w:p w14:paraId="55851EED" w14:textId="77777777" w:rsidR="00906244" w:rsidRPr="0034054E" w:rsidRDefault="00906244" w:rsidP="008B6B08">
                      <w:pPr>
                        <w:pStyle w:val="BulletPoint"/>
                        <w:keepLines w:val="0"/>
                        <w:numPr>
                          <w:ilvl w:val="0"/>
                          <w:numId w:val="20"/>
                        </w:numPr>
                        <w:spacing w:before="0" w:after="60"/>
                        <w:jc w:val="left"/>
                      </w:pPr>
                      <w:r w:rsidRPr="0034054E">
                        <w:t>Tutor observations: tutor feedback on life coaching practice.</w:t>
                      </w:r>
                    </w:p>
                    <w:p w14:paraId="025D32C0" w14:textId="3F2D4469" w:rsidR="00906244" w:rsidRPr="0034054E" w:rsidRDefault="00906244" w:rsidP="008B6B08">
                      <w:pPr>
                        <w:pStyle w:val="BulletPoint"/>
                        <w:keepLines w:val="0"/>
                        <w:numPr>
                          <w:ilvl w:val="0"/>
                          <w:numId w:val="20"/>
                        </w:numPr>
                        <w:spacing w:before="0" w:after="60"/>
                        <w:jc w:val="left"/>
                      </w:pPr>
                      <w:r w:rsidRPr="0034054E">
                        <w:t>Testimony: peer feedback on life coaching practice, report from supervisor</w:t>
                      </w:r>
                    </w:p>
                    <w:p w14:paraId="7377A8EA" w14:textId="77777777" w:rsidR="00906244" w:rsidRPr="00D437BB" w:rsidRDefault="00906244" w:rsidP="00F07AEC">
                      <w:pPr>
                        <w:pStyle w:val="ListParagraph"/>
                        <w:rPr>
                          <w:rFonts w:asciiTheme="minorHAnsi" w:hAnsiTheme="minorHAnsi" w:cstheme="minorHAnsi"/>
                          <w:color w:val="3B3838" w:themeColor="background2" w:themeShade="40"/>
                          <w:sz w:val="12"/>
                          <w:szCs w:val="12"/>
                        </w:rPr>
                      </w:pPr>
                    </w:p>
                    <w:p w14:paraId="0289A594" w14:textId="4C708E3F" w:rsidR="00906244" w:rsidRPr="00D437BB" w:rsidRDefault="00906244"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v:textbox>
                <w10:wrap anchorx="margin"/>
              </v:shape>
            </w:pict>
          </mc:Fallback>
        </mc:AlternateContent>
      </w:r>
    </w:p>
    <w:p w14:paraId="0D46505B" w14:textId="77777777" w:rsidR="0034054E" w:rsidRDefault="0034054E" w:rsidP="00C36EDF">
      <w:pPr>
        <w:spacing w:before="120"/>
        <w:jc w:val="both"/>
        <w:rPr>
          <w:rFonts w:asciiTheme="minorHAnsi" w:hAnsiTheme="minorHAnsi" w:cstheme="minorHAnsi"/>
          <w:color w:val="3B3838" w:themeColor="background2" w:themeShade="40"/>
        </w:rPr>
      </w:pPr>
    </w:p>
    <w:p w14:paraId="6392D23B" w14:textId="4161BB90" w:rsidR="0034054E" w:rsidRDefault="0034054E" w:rsidP="00C36EDF">
      <w:pPr>
        <w:spacing w:before="120"/>
        <w:jc w:val="both"/>
        <w:rPr>
          <w:rFonts w:asciiTheme="minorHAnsi" w:hAnsiTheme="minorHAnsi" w:cstheme="minorHAnsi"/>
          <w:color w:val="3B3838" w:themeColor="background2" w:themeShade="40"/>
        </w:rPr>
      </w:pPr>
    </w:p>
    <w:p w14:paraId="5D65592E" w14:textId="141B19B2" w:rsidR="006D508B" w:rsidRDefault="006D508B" w:rsidP="00C36EDF">
      <w:pPr>
        <w:spacing w:before="120"/>
        <w:jc w:val="both"/>
        <w:rPr>
          <w:rFonts w:asciiTheme="minorHAnsi" w:hAnsiTheme="minorHAnsi" w:cstheme="minorHAnsi"/>
          <w:color w:val="3B3838" w:themeColor="background2" w:themeShade="40"/>
        </w:rPr>
      </w:pPr>
    </w:p>
    <w:p w14:paraId="6EB58F4A" w14:textId="4646EA9D" w:rsidR="006D508B" w:rsidRDefault="006D508B" w:rsidP="00C36EDF">
      <w:pPr>
        <w:spacing w:before="120"/>
        <w:jc w:val="both"/>
        <w:rPr>
          <w:rFonts w:asciiTheme="minorHAnsi" w:hAnsiTheme="minorHAnsi" w:cstheme="minorHAnsi"/>
          <w:color w:val="3B3838" w:themeColor="background2" w:themeShade="40"/>
        </w:rPr>
      </w:pPr>
    </w:p>
    <w:p w14:paraId="29A3760F" w14:textId="6DEF4FD7" w:rsidR="006D508B" w:rsidRDefault="006D508B" w:rsidP="00C36EDF">
      <w:pPr>
        <w:spacing w:before="120"/>
        <w:jc w:val="both"/>
        <w:rPr>
          <w:rFonts w:asciiTheme="minorHAnsi" w:hAnsiTheme="minorHAnsi" w:cstheme="minorHAnsi"/>
          <w:color w:val="3B3838" w:themeColor="background2" w:themeShade="40"/>
        </w:rPr>
      </w:pPr>
    </w:p>
    <w:p w14:paraId="309457FC" w14:textId="6D41FEE6" w:rsidR="006D508B" w:rsidRDefault="006D508B" w:rsidP="00C36EDF">
      <w:pPr>
        <w:spacing w:before="120"/>
        <w:jc w:val="both"/>
        <w:rPr>
          <w:rFonts w:asciiTheme="minorHAnsi" w:hAnsiTheme="minorHAnsi" w:cstheme="minorHAnsi"/>
          <w:color w:val="3B3838" w:themeColor="background2" w:themeShade="40"/>
        </w:rPr>
      </w:pPr>
    </w:p>
    <w:p w14:paraId="3E67D1D4" w14:textId="19A99981" w:rsidR="00834664" w:rsidRDefault="00FD4839" w:rsidP="005B4F7D">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CPCAB recommends that </w:t>
      </w:r>
      <w:r>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xml:space="preserve"> attach</w:t>
      </w:r>
      <w:r>
        <w:rPr>
          <w:rFonts w:asciiTheme="minorHAnsi" w:hAnsiTheme="minorHAnsi" w:cstheme="minorHAnsi"/>
          <w:color w:val="3B3838" w:themeColor="background2" w:themeShade="40"/>
        </w:rPr>
        <w:t xml:space="preserve"> a</w:t>
      </w:r>
      <w:r w:rsidRPr="00B21FC3">
        <w:rPr>
          <w:rFonts w:asciiTheme="minorHAnsi" w:hAnsiTheme="minorHAnsi" w:cstheme="minorHAnsi"/>
          <w:color w:val="3B3838" w:themeColor="background2" w:themeShade="40"/>
        </w:rPr>
        <w:t xml:space="preserve"> </w:t>
      </w:r>
      <w:r w:rsidRPr="00366D15">
        <w:rPr>
          <w:rFonts w:asciiTheme="minorHAnsi" w:hAnsiTheme="minorHAnsi" w:cstheme="minorHAnsi"/>
          <w:bCs/>
        </w:rPr>
        <w:t>Criteria Assessment Sheet (CAS)</w:t>
      </w:r>
      <w:r w:rsidRPr="00C84CFD">
        <w:rPr>
          <w:rFonts w:asciiTheme="minorHAnsi" w:hAnsiTheme="minorHAnsi" w:cstheme="minorHAnsi"/>
          <w:bCs/>
          <w:color w:val="3B3838" w:themeColor="background2" w:themeShade="40"/>
        </w:rPr>
        <w:t xml:space="preserve"> </w:t>
      </w:r>
      <w:r w:rsidRPr="00C84CFD">
        <w:rPr>
          <w:rFonts w:asciiTheme="minorHAnsi" w:hAnsiTheme="minorHAnsi" w:cstheme="minorHAnsi"/>
          <w:color w:val="3B3838" w:themeColor="background2" w:themeShade="40"/>
        </w:rPr>
        <w:t>to</w:t>
      </w:r>
      <w:r w:rsidRPr="00B21FC3">
        <w:rPr>
          <w:rFonts w:asciiTheme="minorHAnsi" w:hAnsiTheme="minorHAnsi" w:cstheme="minorHAnsi"/>
          <w:color w:val="3B3838" w:themeColor="background2" w:themeShade="40"/>
        </w:rPr>
        <w:t xml:space="preserve"> any work </w:t>
      </w:r>
      <w:r>
        <w:rPr>
          <w:rFonts w:asciiTheme="minorHAnsi" w:hAnsiTheme="minorHAnsi" w:cstheme="minorHAnsi"/>
          <w:color w:val="3B3838" w:themeColor="background2" w:themeShade="40"/>
        </w:rPr>
        <w:t>they</w:t>
      </w:r>
      <w:r w:rsidRPr="00B21FC3">
        <w:rPr>
          <w:rFonts w:asciiTheme="minorHAnsi" w:hAnsiTheme="minorHAnsi" w:cstheme="minorHAnsi"/>
          <w:color w:val="3B3838" w:themeColor="background2" w:themeShade="40"/>
        </w:rPr>
        <w:t xml:space="preserve"> hand in for assessment. You can use the CAS</w:t>
      </w:r>
      <w:r w:rsidR="00385FE5">
        <w:rPr>
          <w:rFonts w:asciiTheme="minorHAnsi" w:hAnsiTheme="minorHAnsi" w:cstheme="minorHAnsi"/>
          <w:color w:val="3B3838" w:themeColor="background2" w:themeShade="40"/>
        </w:rPr>
        <w:t xml:space="preserve"> sheets</w:t>
      </w:r>
      <w:r w:rsidRPr="00B21FC3">
        <w:rPr>
          <w:rFonts w:asciiTheme="minorHAnsi" w:hAnsiTheme="minorHAnsi" w:cstheme="minorHAnsi"/>
          <w:color w:val="3B3838" w:themeColor="background2" w:themeShade="40"/>
        </w:rPr>
        <w:t xml:space="preserve"> to </w:t>
      </w:r>
      <w:r w:rsidR="00385FE5">
        <w:rPr>
          <w:rFonts w:asciiTheme="minorHAnsi" w:hAnsiTheme="minorHAnsi" w:cstheme="minorHAnsi"/>
          <w:color w:val="3B3838" w:themeColor="background2" w:themeShade="40"/>
        </w:rPr>
        <w:t>indicate</w:t>
      </w:r>
      <w:r w:rsidRPr="00B21FC3">
        <w:rPr>
          <w:rFonts w:asciiTheme="minorHAnsi" w:hAnsiTheme="minorHAnsi" w:cstheme="minorHAnsi"/>
          <w:color w:val="3B3838" w:themeColor="background2" w:themeShade="40"/>
        </w:rPr>
        <w:t xml:space="preserve"> which criteria </w:t>
      </w:r>
      <w:r w:rsidR="00E77679">
        <w:rPr>
          <w:rFonts w:asciiTheme="minorHAnsi" w:hAnsiTheme="minorHAnsi" w:cstheme="minorHAnsi"/>
          <w:color w:val="3B3838" w:themeColor="background2" w:themeShade="40"/>
        </w:rPr>
        <w:t xml:space="preserve">have been </w:t>
      </w:r>
      <w:r w:rsidRPr="00B21FC3">
        <w:rPr>
          <w:rFonts w:asciiTheme="minorHAnsi" w:hAnsiTheme="minorHAnsi" w:cstheme="minorHAnsi"/>
          <w:color w:val="3B3838" w:themeColor="background2" w:themeShade="40"/>
        </w:rPr>
        <w:t xml:space="preserve">met and </w:t>
      </w:r>
      <w:r w:rsidR="00E77679" w:rsidRPr="00D81DBD">
        <w:rPr>
          <w:rFonts w:asciiTheme="minorHAnsi" w:hAnsiTheme="minorHAnsi" w:cstheme="minorHAnsi"/>
          <w:color w:val="3B3838" w:themeColor="background2" w:themeShade="40"/>
        </w:rPr>
        <w:t>to offer formative feedback throughout the course.</w:t>
      </w:r>
    </w:p>
    <w:p w14:paraId="67DB807D" w14:textId="77777777" w:rsidR="00506745" w:rsidRPr="007A549F" w:rsidRDefault="00506745" w:rsidP="00506745">
      <w:pPr>
        <w:spacing w:before="240" w:line="288" w:lineRule="auto"/>
        <w:rPr>
          <w:rFonts w:asciiTheme="minorHAnsi" w:hAnsiTheme="minorHAnsi" w:cstheme="minorHAnsi"/>
          <w:b/>
          <w:bCs/>
          <w:color w:val="3B3838" w:themeColor="background2" w:themeShade="40"/>
        </w:rPr>
      </w:pPr>
      <w:r w:rsidRPr="007A549F">
        <w:rPr>
          <w:rFonts w:asciiTheme="minorHAnsi" w:hAnsiTheme="minorHAnsi" w:cstheme="minorHAnsi"/>
          <w:b/>
          <w:bCs/>
          <w:color w:val="3B3838" w:themeColor="background2" w:themeShade="40"/>
        </w:rPr>
        <w:t>Self-</w:t>
      </w:r>
      <w:r>
        <w:rPr>
          <w:rFonts w:asciiTheme="minorHAnsi" w:hAnsiTheme="minorHAnsi" w:cstheme="minorHAnsi"/>
          <w:b/>
          <w:bCs/>
          <w:color w:val="3B3838" w:themeColor="background2" w:themeShade="40"/>
        </w:rPr>
        <w:t>r</w:t>
      </w:r>
      <w:r w:rsidRPr="007A549F">
        <w:rPr>
          <w:rFonts w:asciiTheme="minorHAnsi" w:hAnsiTheme="minorHAnsi" w:cstheme="minorHAnsi"/>
          <w:b/>
          <w:bCs/>
          <w:color w:val="3B3838" w:themeColor="background2" w:themeShade="40"/>
        </w:rPr>
        <w:t>eview</w:t>
      </w:r>
    </w:p>
    <w:p w14:paraId="6ADD2668" w14:textId="257E7A7E" w:rsidR="00506745" w:rsidRDefault="00506745" w:rsidP="00506745">
      <w:pPr>
        <w:spacing w:before="24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During the last third of the course candidates should be supported to complete a self-review of their learning. A template for this is available on the </w:t>
      </w:r>
      <w:hyperlink r:id="rId41" w:history="1">
        <w:r w:rsidRPr="000A5469">
          <w:rPr>
            <w:rStyle w:val="Hyperlink"/>
            <w:rFonts w:asciiTheme="minorHAnsi" w:hAnsiTheme="minorHAnsi" w:cstheme="minorHAnsi"/>
          </w:rPr>
          <w:t>CPCAB website</w:t>
        </w:r>
      </w:hyperlink>
      <w:r>
        <w:rPr>
          <w:rFonts w:asciiTheme="minorHAnsi" w:hAnsiTheme="minorHAnsi" w:cstheme="minorHAnsi"/>
          <w:color w:val="3B3838" w:themeColor="background2" w:themeShade="40"/>
        </w:rPr>
        <w:t>. This is assessed by you the tutor to review their overall understanding of the Learning Outcomes to date.  You can identify any areas for development on the self-review and outline what they should do to address this. This feedback might ask them to carry out additional learning activities, reflect in a piece of written work, undertake further practice</w:t>
      </w:r>
      <w:r w:rsidR="001159FD">
        <w:rPr>
          <w:rFonts w:asciiTheme="minorHAnsi" w:hAnsiTheme="minorHAnsi" w:cstheme="minorHAnsi"/>
          <w:color w:val="3B3838" w:themeColor="background2" w:themeShade="40"/>
        </w:rPr>
        <w:t xml:space="preserve"> hours</w:t>
      </w:r>
      <w:r>
        <w:rPr>
          <w:rFonts w:asciiTheme="minorHAnsi" w:hAnsiTheme="minorHAnsi" w:cstheme="minorHAnsi"/>
          <w:color w:val="3B3838" w:themeColor="background2" w:themeShade="40"/>
        </w:rPr>
        <w:t xml:space="preserve">, or attend a tutorial. </w:t>
      </w:r>
    </w:p>
    <w:p w14:paraId="305E5361" w14:textId="5A34A684" w:rsidR="00506745" w:rsidRDefault="00506745" w:rsidP="00203643">
      <w:pPr>
        <w:spacing w:before="24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lastRenderedPageBreak/>
        <w:t xml:space="preserve">The self-review provides an opportunity for direct formative feedback on a </w:t>
      </w:r>
      <w:r w:rsidR="00EA37ED">
        <w:rPr>
          <w:rFonts w:asciiTheme="minorHAnsi" w:hAnsiTheme="minorHAnsi" w:cstheme="minorHAnsi"/>
          <w:color w:val="3B3838" w:themeColor="background2" w:themeShade="40"/>
        </w:rPr>
        <w:t>candidate’s</w:t>
      </w:r>
      <w:r>
        <w:rPr>
          <w:rFonts w:asciiTheme="minorHAnsi" w:hAnsiTheme="minorHAnsi" w:cstheme="minorHAnsi"/>
          <w:color w:val="3B3838" w:themeColor="background2" w:themeShade="40"/>
        </w:rPr>
        <w:t xml:space="preserve"> progress towards the Learning Outcomes. It can also be used to highlight any areas of concern or potential contraindications prior to the final Internal Assessment result.</w:t>
      </w:r>
    </w:p>
    <w:p w14:paraId="41740288" w14:textId="2B4926B2" w:rsidR="001F07F1" w:rsidRDefault="001F07F1" w:rsidP="000A5469">
      <w:pPr>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62848" behindDoc="0" locked="0" layoutInCell="1" allowOverlap="1" wp14:anchorId="6ADAC803" wp14:editId="11ED2AE3">
                <wp:simplePos x="0" y="0"/>
                <wp:positionH relativeFrom="margin">
                  <wp:align>right</wp:align>
                </wp:positionH>
                <wp:positionV relativeFrom="paragraph">
                  <wp:posOffset>88265</wp:posOffset>
                </wp:positionV>
                <wp:extent cx="6457950" cy="11144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457950" cy="1114425"/>
                        </a:xfrm>
                        <a:prstGeom prst="rect">
                          <a:avLst/>
                        </a:prstGeom>
                        <a:solidFill>
                          <a:srgbClr val="E7E6E6"/>
                        </a:solidFill>
                        <a:ln w="6350">
                          <a:solidFill>
                            <a:srgbClr val="E7E6E6"/>
                          </a:solidFill>
                        </a:ln>
                      </wps:spPr>
                      <wps:txbx>
                        <w:txbxContent>
                          <w:p w14:paraId="480507C1" w14:textId="77777777" w:rsidR="00906244" w:rsidRPr="00E83C34" w:rsidRDefault="00906244" w:rsidP="007B168D">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68766CA7" w:rsidR="00906244" w:rsidRPr="006441EE" w:rsidRDefault="00906244" w:rsidP="005B4F7D">
                            <w:pPr>
                              <w:spacing w:line="288" w:lineRule="auto"/>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C803" id="Text Box 2" o:spid="_x0000_s1035" type="#_x0000_t202" style="position:absolute;margin-left:457.3pt;margin-top:6.95pt;width:508.5pt;height:87.7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" fillcolor="#e7e6e6" strokecolor="#e7e6e6" strokeweight=".5pt">
                <v:textbox>
                  <w:txbxContent>
                    <w:p w14:paraId="480507C1" w14:textId="77777777" w:rsidR="00906244" w:rsidRPr="00E83C34" w:rsidRDefault="00906244" w:rsidP="007B168D">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68766CA7" w:rsidR="00906244" w:rsidRPr="006441EE" w:rsidRDefault="00906244" w:rsidP="005B4F7D">
                      <w:pPr>
                        <w:spacing w:line="288" w:lineRule="auto"/>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v:textbox>
                <w10:wrap anchorx="margin"/>
              </v:shape>
            </w:pict>
          </mc:Fallback>
        </mc:AlternateContent>
      </w:r>
    </w:p>
    <w:p w14:paraId="0D414E13" w14:textId="77777777" w:rsidR="001F07F1" w:rsidRDefault="001F07F1" w:rsidP="00DB3865">
      <w:pPr>
        <w:spacing w:before="120"/>
        <w:jc w:val="both"/>
        <w:rPr>
          <w:rFonts w:asciiTheme="minorHAnsi" w:hAnsiTheme="minorHAnsi" w:cstheme="minorHAnsi"/>
          <w:color w:val="3B3838" w:themeColor="background2" w:themeShade="40"/>
        </w:rPr>
      </w:pPr>
    </w:p>
    <w:p w14:paraId="0E7F7F42" w14:textId="77777777" w:rsidR="001F07F1" w:rsidRDefault="001F07F1" w:rsidP="00DB3865">
      <w:pPr>
        <w:spacing w:before="120"/>
        <w:jc w:val="both"/>
        <w:rPr>
          <w:rFonts w:asciiTheme="minorHAnsi" w:hAnsiTheme="minorHAnsi" w:cstheme="minorHAnsi"/>
          <w:color w:val="3B3838" w:themeColor="background2" w:themeShade="40"/>
        </w:rPr>
      </w:pPr>
    </w:p>
    <w:p w14:paraId="13F35F47" w14:textId="77777777" w:rsidR="001F07F1" w:rsidRDefault="001F07F1" w:rsidP="00DB3865">
      <w:pPr>
        <w:spacing w:before="120"/>
        <w:jc w:val="both"/>
        <w:rPr>
          <w:rFonts w:asciiTheme="minorHAnsi" w:hAnsiTheme="minorHAnsi" w:cstheme="minorHAnsi"/>
          <w:color w:val="3B3838" w:themeColor="background2" w:themeShade="40"/>
        </w:rPr>
      </w:pPr>
    </w:p>
    <w:p w14:paraId="1430D182" w14:textId="77777777" w:rsidR="001F07F1" w:rsidRDefault="001F07F1" w:rsidP="00DB3865">
      <w:pPr>
        <w:spacing w:before="120"/>
        <w:jc w:val="both"/>
        <w:rPr>
          <w:rFonts w:asciiTheme="minorHAnsi" w:hAnsiTheme="minorHAnsi" w:cstheme="minorHAnsi"/>
          <w:color w:val="3B3838" w:themeColor="background2" w:themeShade="40"/>
        </w:rPr>
      </w:pPr>
    </w:p>
    <w:p w14:paraId="2935FC02" w14:textId="489E787C" w:rsidR="00C36EDF" w:rsidRDefault="004C5B2D" w:rsidP="000A5469">
      <w:pPr>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It is important to explain to candidates that the work that they include in their portfolios is assessable material and cannot be kept completely confidential. Not only will it be assessed by you the tutor</w:t>
      </w:r>
      <w:r w:rsidR="001C0A69">
        <w:rPr>
          <w:rFonts w:asciiTheme="minorHAnsi" w:hAnsiTheme="minorHAnsi" w:cstheme="minorHAnsi"/>
          <w:color w:val="3B3838" w:themeColor="background2" w:themeShade="40"/>
        </w:rPr>
        <w:t>,</w:t>
      </w:r>
      <w:r w:rsidRPr="00D81DBD">
        <w:rPr>
          <w:rFonts w:asciiTheme="minorHAnsi" w:hAnsiTheme="minorHAnsi" w:cstheme="minorHAnsi"/>
          <w:color w:val="3B3838" w:themeColor="background2" w:themeShade="40"/>
        </w:rPr>
        <w:t xml:space="preserve"> but it may also be seen by all those involved in the internal assessment process or any associated appeal or complaint. Such people will include the internal moderator and verifier as part of internal quality assurance (IQA) as well as the CPCAB external verifier.</w:t>
      </w:r>
    </w:p>
    <w:p w14:paraId="414E5C18" w14:textId="77777777" w:rsidR="00203643" w:rsidRDefault="00203643" w:rsidP="000A5469">
      <w:pPr>
        <w:spacing w:before="120" w:line="288" w:lineRule="auto"/>
        <w:rPr>
          <w:rFonts w:asciiTheme="minorHAnsi" w:hAnsiTheme="minorHAnsi" w:cstheme="minorHAnsi"/>
          <w:color w:val="3B3838" w:themeColor="background2" w:themeShade="40"/>
        </w:rPr>
      </w:pPr>
    </w:p>
    <w:p w14:paraId="50995BFD" w14:textId="0FB0E594" w:rsidR="000A5469" w:rsidRPr="001F07F1" w:rsidRDefault="006C4DA8" w:rsidP="000A5469">
      <w:pPr>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3632" behindDoc="0" locked="0" layoutInCell="1" allowOverlap="1" wp14:anchorId="637B04F2" wp14:editId="2B48A548">
                <wp:simplePos x="0" y="0"/>
                <wp:positionH relativeFrom="margin">
                  <wp:posOffset>27940</wp:posOffset>
                </wp:positionH>
                <wp:positionV relativeFrom="paragraph">
                  <wp:posOffset>81915</wp:posOffset>
                </wp:positionV>
                <wp:extent cx="6480175"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7C50C077" w14:textId="77777777" w:rsidR="00906244" w:rsidRPr="00783149" w:rsidRDefault="00906244" w:rsidP="00F37436">
                            <w:pPr>
                              <w:jc w:val="center"/>
                              <w:rPr>
                                <w:rFonts w:ascii="Rooney Regular" w:hAnsi="Rooney Regular"/>
                                <w:sz w:val="2"/>
                                <w:szCs w:val="2"/>
                              </w:rPr>
                            </w:pPr>
                          </w:p>
                          <w:p w14:paraId="40F485EC" w14:textId="13D04F71" w:rsidR="00906244" w:rsidRPr="00235D23" w:rsidRDefault="00906244" w:rsidP="008B6B08">
                            <w:pPr>
                              <w:pStyle w:val="ListParagraph"/>
                              <w:numPr>
                                <w:ilvl w:val="0"/>
                                <w:numId w:val="16"/>
                              </w:numPr>
                              <w:jc w:val="center"/>
                              <w:rPr>
                                <w:rFonts w:asciiTheme="minorHAnsi" w:hAnsiTheme="minorHAnsi" w:cstheme="minorHAnsi"/>
                                <w:color w:val="FFFFFF" w:themeColor="background1"/>
                                <w:sz w:val="44"/>
                                <w:szCs w:val="44"/>
                              </w:rPr>
                            </w:pPr>
                            <w:bookmarkStart w:id="11" w:name="Final_results"/>
                            <w:bookmarkEnd w:id="11"/>
                            <w:r>
                              <w:rPr>
                                <w:rStyle w:val="TableTitle"/>
                                <w:rFonts w:asciiTheme="minorHAnsi" w:hAnsiTheme="minorHAnsi"/>
                                <w:bCs/>
                                <w:color w:val="FFFFFF" w:themeColor="background1"/>
                                <w:sz w:val="44"/>
                                <w:szCs w:val="44"/>
                              </w:rPr>
                              <w:t xml:space="preserve"> Recording Final Results of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04F2" id="Text Box 18" o:spid="_x0000_s1036" type="#_x0000_t202" style="position:absolute;margin-left:2.2pt;margin-top:6.45pt;width:510.25pt;height:3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" fillcolor="#ea5850" stroked="f" strokeweight=".5pt">
                <v:textbox>
                  <w:txbxContent>
                    <w:p w14:paraId="7C50C077" w14:textId="77777777" w:rsidR="00906244" w:rsidRPr="00783149" w:rsidRDefault="00906244" w:rsidP="00F37436">
                      <w:pPr>
                        <w:jc w:val="center"/>
                        <w:rPr>
                          <w:rFonts w:ascii="Rooney Regular" w:hAnsi="Rooney Regular"/>
                          <w:sz w:val="2"/>
                          <w:szCs w:val="2"/>
                        </w:rPr>
                      </w:pPr>
                    </w:p>
                    <w:p w14:paraId="40F485EC" w14:textId="13D04F71" w:rsidR="00906244" w:rsidRPr="00235D23" w:rsidRDefault="00906244" w:rsidP="008B6B08">
                      <w:pPr>
                        <w:pStyle w:val="ListParagraph"/>
                        <w:numPr>
                          <w:ilvl w:val="0"/>
                          <w:numId w:val="16"/>
                        </w:numPr>
                        <w:jc w:val="center"/>
                        <w:rPr>
                          <w:rFonts w:asciiTheme="minorHAnsi" w:hAnsiTheme="minorHAnsi" w:cstheme="minorHAnsi"/>
                          <w:color w:val="FFFFFF" w:themeColor="background1"/>
                          <w:sz w:val="44"/>
                          <w:szCs w:val="44"/>
                        </w:rPr>
                      </w:pPr>
                      <w:bookmarkStart w:id="12" w:name="Final_results"/>
                      <w:bookmarkEnd w:id="12"/>
                      <w:r>
                        <w:rPr>
                          <w:rStyle w:val="TableTitle"/>
                          <w:rFonts w:asciiTheme="minorHAnsi" w:hAnsiTheme="minorHAnsi"/>
                          <w:bCs/>
                          <w:color w:val="FFFFFF" w:themeColor="background1"/>
                          <w:sz w:val="44"/>
                          <w:szCs w:val="44"/>
                        </w:rPr>
                        <w:t xml:space="preserve"> Recording Final Results of Internal Assessment</w:t>
                      </w:r>
                    </w:p>
                  </w:txbxContent>
                </v:textbox>
                <w10:wrap anchorx="margin"/>
              </v:shape>
            </w:pict>
          </mc:Fallback>
        </mc:AlternateContent>
      </w:r>
    </w:p>
    <w:p w14:paraId="27D434A8" w14:textId="3D08A50E" w:rsidR="00F37436" w:rsidRPr="00D81DBD" w:rsidRDefault="00F37436" w:rsidP="004C0D25">
      <w:pPr>
        <w:keepNext/>
        <w:keepLines/>
        <w:rPr>
          <w:rFonts w:asciiTheme="minorHAnsi" w:hAnsiTheme="minorHAnsi" w:cstheme="minorHAnsi"/>
          <w:color w:val="3B3838" w:themeColor="background2" w:themeShade="40"/>
          <w:sz w:val="16"/>
          <w:szCs w:val="16"/>
        </w:rPr>
      </w:pPr>
    </w:p>
    <w:p w14:paraId="54A78F70" w14:textId="3B36A82F" w:rsidR="00F37436" w:rsidRPr="00D81DBD" w:rsidRDefault="00F37436" w:rsidP="004C0D25">
      <w:pPr>
        <w:keepNext/>
        <w:keepLines/>
        <w:rPr>
          <w:rFonts w:asciiTheme="minorHAnsi" w:hAnsiTheme="minorHAnsi" w:cstheme="minorHAnsi"/>
          <w:color w:val="3B3838" w:themeColor="background2" w:themeShade="40"/>
          <w:sz w:val="16"/>
          <w:szCs w:val="16"/>
        </w:rPr>
      </w:pPr>
    </w:p>
    <w:p w14:paraId="3ADEED83" w14:textId="154A9DA6" w:rsidR="00F37436" w:rsidRPr="00D81DBD" w:rsidRDefault="00F37436" w:rsidP="004C0D25">
      <w:pPr>
        <w:keepNext/>
        <w:keepLines/>
        <w:rPr>
          <w:rFonts w:asciiTheme="minorHAnsi" w:hAnsiTheme="minorHAnsi" w:cstheme="minorHAnsi"/>
          <w:color w:val="3B3838" w:themeColor="background2" w:themeShade="40"/>
          <w:sz w:val="16"/>
          <w:szCs w:val="16"/>
        </w:rPr>
      </w:pPr>
    </w:p>
    <w:p w14:paraId="6A8EA1B9" w14:textId="77777777" w:rsidR="00F37436" w:rsidRPr="00D81DBD" w:rsidRDefault="00F37436" w:rsidP="004C0D25">
      <w:pPr>
        <w:keepNext/>
        <w:keepLines/>
        <w:rPr>
          <w:rFonts w:asciiTheme="minorHAnsi" w:hAnsiTheme="minorHAnsi" w:cstheme="minorHAnsi"/>
          <w:color w:val="3B3838" w:themeColor="background2" w:themeShade="40"/>
          <w:sz w:val="16"/>
          <w:szCs w:val="16"/>
        </w:rPr>
      </w:pPr>
    </w:p>
    <w:p w14:paraId="3B66D3B5" w14:textId="1E6D9007" w:rsidR="00486588" w:rsidRDefault="00486588" w:rsidP="001F07F1">
      <w:pPr>
        <w:pStyle w:val="ParagraphNormal"/>
        <w:spacing w:line="288" w:lineRule="auto"/>
      </w:pPr>
      <w:r w:rsidRPr="00D81DBD">
        <w:t>At the end of the course you (the tutor) must look at the evidence referenced in the Candidate Learning Record (CLR) and assess whether the candidate has achieved all the learning outcomes and associated criteria</w:t>
      </w:r>
      <w:r w:rsidR="00C040B6">
        <w:t xml:space="preserve"> </w:t>
      </w:r>
      <w:r w:rsidR="00C040B6" w:rsidRPr="00C040B6">
        <w:t xml:space="preserve">(including referencing all three </w:t>
      </w:r>
      <w:proofErr w:type="gramStart"/>
      <w:r w:rsidR="007429D6">
        <w:t>types</w:t>
      </w:r>
      <w:proofErr w:type="gramEnd"/>
      <w:r w:rsidR="007429D6" w:rsidRPr="00C040B6">
        <w:t xml:space="preserve"> </w:t>
      </w:r>
      <w:r w:rsidR="00C040B6" w:rsidRPr="00C040B6">
        <w:t>of course work)</w:t>
      </w:r>
      <w:r w:rsidR="000543C0">
        <w:t xml:space="preserve"> </w:t>
      </w:r>
      <w:r w:rsidRPr="00653B81">
        <w:rPr>
          <w:u w:val="single"/>
        </w:rPr>
        <w:t>and</w:t>
      </w:r>
      <w:r w:rsidRPr="00D81DBD">
        <w:t xml:space="preserve"> met all the qualification requirements. This final assessment is recorded on the </w:t>
      </w:r>
      <w:hyperlink w:anchor="Appendix_2" w:history="1">
        <w:r w:rsidRPr="00EB3505">
          <w:rPr>
            <w:rStyle w:val="Hyperlink"/>
            <w:color w:val="3B3838" w:themeColor="background2" w:themeShade="40"/>
          </w:rPr>
          <w:t>Completion Statement</w:t>
        </w:r>
      </w:hyperlink>
      <w:r w:rsidRPr="00022896">
        <w:t xml:space="preserve"> </w:t>
      </w:r>
      <w:r w:rsidR="004C568F">
        <w:t>a</w:t>
      </w:r>
      <w:r w:rsidRPr="00D81DBD">
        <w:t>t the end of the CLR.</w:t>
      </w:r>
    </w:p>
    <w:p w14:paraId="6AA439C8" w14:textId="7D0E6F43" w:rsidR="005810C8" w:rsidRPr="005810C8" w:rsidRDefault="005810C8" w:rsidP="001F07F1">
      <w:pPr>
        <w:widowControl w:val="0"/>
        <w:spacing w:before="120" w:after="240" w:line="288" w:lineRule="auto"/>
        <w:rPr>
          <w:rFonts w:asciiTheme="minorHAnsi" w:hAnsiTheme="minorHAnsi" w:cstheme="minorHAnsi"/>
          <w:color w:val="3B3838" w:themeColor="background2" w:themeShade="40"/>
        </w:rPr>
      </w:pPr>
      <w:r w:rsidRPr="005810C8">
        <w:rPr>
          <w:rFonts w:asciiTheme="minorHAnsi" w:hAnsiTheme="minorHAnsi" w:cstheme="minorHAnsi"/>
          <w:color w:val="3B3838" w:themeColor="background2" w:themeShade="40"/>
        </w:rPr>
        <w:t>Where a candidate has not met the learning outcomes (either because of insufficient evidence or because you as tutor are aware of contra-indications</w:t>
      </w:r>
      <w:r w:rsidRPr="005810C8">
        <w:rPr>
          <w:rStyle w:val="FootnoteReference"/>
          <w:rFonts w:asciiTheme="minorHAnsi" w:hAnsiTheme="minorHAnsi" w:cstheme="minorHAnsi"/>
          <w:color w:val="3B3838" w:themeColor="background2" w:themeShade="40"/>
        </w:rPr>
        <w:footnoteReference w:id="8"/>
      </w:r>
      <w:r w:rsidRPr="005810C8">
        <w:rPr>
          <w:rFonts w:asciiTheme="minorHAnsi" w:hAnsiTheme="minorHAnsi" w:cstheme="minorHAnsi"/>
          <w:color w:val="3B3838" w:themeColor="background2" w:themeShade="40"/>
        </w:rPr>
        <w:t>) this must be recorded on the Completion Statement at the final assessment. All possible steps should be taken to give candidates prior warning of any concerns likely to affect the final internal assessment decision. These concerns should clearly relate to specific learning outcome(s) and be documented (e.g. in tutorial records</w:t>
      </w:r>
      <w:r w:rsidR="001159FD">
        <w:rPr>
          <w:rFonts w:asciiTheme="minorHAnsi" w:hAnsiTheme="minorHAnsi" w:cstheme="minorHAnsi"/>
          <w:color w:val="3B3838" w:themeColor="background2" w:themeShade="40"/>
        </w:rPr>
        <w:t>, or via the self-review</w:t>
      </w:r>
      <w:r w:rsidRPr="005810C8">
        <w:rPr>
          <w:rFonts w:asciiTheme="minorHAnsi" w:hAnsiTheme="minorHAnsi" w:cstheme="minorHAnsi"/>
          <w:color w:val="3B3838" w:themeColor="background2" w:themeShade="40"/>
        </w:rPr>
        <w:t>) alongside any agreed actions or support offered.</w:t>
      </w:r>
    </w:p>
    <w:p w14:paraId="7C03692A" w14:textId="2DCF5A52" w:rsidR="00186365" w:rsidRPr="00D81DBD" w:rsidRDefault="000A5469" w:rsidP="001F07F1">
      <w:pPr>
        <w:pStyle w:val="ParagraphNormal"/>
        <w:spacing w:line="288" w:lineRule="auto"/>
      </w:pPr>
      <w:r w:rsidRPr="00D81DBD">
        <w:rPr>
          <w:noProof/>
        </w:rPr>
        <mc:AlternateContent>
          <mc:Choice Requires="wps">
            <w:drawing>
              <wp:anchor distT="0" distB="0" distL="114300" distR="114300" simplePos="0" relativeHeight="251658752" behindDoc="0" locked="0" layoutInCell="1" allowOverlap="1" wp14:anchorId="0F7A4EC7" wp14:editId="7AC2EFBA">
                <wp:simplePos x="0" y="0"/>
                <wp:positionH relativeFrom="margin">
                  <wp:posOffset>-6350</wp:posOffset>
                </wp:positionH>
                <wp:positionV relativeFrom="paragraph">
                  <wp:posOffset>15875</wp:posOffset>
                </wp:positionV>
                <wp:extent cx="6457950" cy="1624012"/>
                <wp:effectExtent l="0" t="0" r="19050" b="14605"/>
                <wp:wrapNone/>
                <wp:docPr id="29" name="Text Box 29"/>
                <wp:cNvGraphicFramePr/>
                <a:graphic xmlns:a="http://schemas.openxmlformats.org/drawingml/2006/main">
                  <a:graphicData uri="http://schemas.microsoft.com/office/word/2010/wordprocessingShape">
                    <wps:wsp>
                      <wps:cNvSpPr txBox="1"/>
                      <wps:spPr>
                        <a:xfrm>
                          <a:off x="0" y="0"/>
                          <a:ext cx="6457950" cy="1624012"/>
                        </a:xfrm>
                        <a:prstGeom prst="rect">
                          <a:avLst/>
                        </a:prstGeom>
                        <a:solidFill>
                          <a:schemeClr val="bg2"/>
                        </a:solidFill>
                        <a:ln w="6350">
                          <a:solidFill>
                            <a:schemeClr val="bg2"/>
                          </a:solidFill>
                        </a:ln>
                      </wps:spPr>
                      <wps:txbx>
                        <w:txbxContent>
                          <w:p w14:paraId="4892CD50" w14:textId="77777777" w:rsidR="00906244" w:rsidRPr="00E83C34" w:rsidRDefault="00906244"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630B9CC" w14:textId="4B832DB5" w:rsidR="00BB61DD" w:rsidRPr="00C36D62" w:rsidRDefault="00906244" w:rsidP="00BB61DD">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BB61DD">
                              <w:rPr>
                                <w:rFonts w:asciiTheme="minorHAnsi" w:hAnsiTheme="minorHAnsi"/>
                                <w:color w:val="3B3838" w:themeColor="background2" w:themeShade="40"/>
                              </w:rPr>
                              <w:t xml:space="preserve"> Candidates will need to participate in the practical and experiential elements of the course,</w:t>
                            </w:r>
                            <w:r w:rsidR="00D349ED">
                              <w:rPr>
                                <w:rFonts w:asciiTheme="minorHAnsi" w:hAnsiTheme="minorHAnsi"/>
                                <w:color w:val="3B3838" w:themeColor="background2" w:themeShade="40"/>
                              </w:rPr>
                              <w:t xml:space="preserve"> </w:t>
                            </w:r>
                            <w:r w:rsidR="00BB61DD">
                              <w:rPr>
                                <w:rFonts w:asciiTheme="minorHAnsi" w:hAnsiTheme="minorHAnsi"/>
                                <w:color w:val="3B3838" w:themeColor="background2" w:themeShade="40"/>
                              </w:rPr>
                              <w:t>and demonstrate ethical practice, to enable the tutor to confirm their overall competence without any contraindications.</w:t>
                            </w:r>
                          </w:p>
                          <w:p w14:paraId="3E0FAEB7" w14:textId="16546E73" w:rsidR="00906244" w:rsidRPr="00C36D62" w:rsidRDefault="00906244" w:rsidP="001F07F1">
                            <w:pPr>
                              <w:spacing w:line="288" w:lineRule="auto"/>
                              <w:rPr>
                                <w:rFonts w:asciiTheme="minorHAnsi" w:hAnsiTheme="minorHAnsi" w:cstheme="minorHAnsi"/>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4EC7" id="Text Box 29" o:spid="_x0000_s1037" type="#_x0000_t202" style="position:absolute;margin-left:-.5pt;margin-top:1.25pt;width:508.5pt;height:127.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" fillcolor="#e7e6e6 [3214]" strokecolor="#e7e6e6 [3214]" strokeweight=".5pt">
                <v:textbox>
                  <w:txbxContent>
                    <w:p w14:paraId="4892CD50" w14:textId="77777777" w:rsidR="00906244" w:rsidRPr="00E83C34" w:rsidRDefault="00906244"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630B9CC" w14:textId="4B832DB5" w:rsidR="00BB61DD" w:rsidRPr="00C36D62" w:rsidRDefault="00906244" w:rsidP="00BB61DD">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BB61DD">
                        <w:rPr>
                          <w:rFonts w:asciiTheme="minorHAnsi" w:hAnsiTheme="minorHAnsi"/>
                          <w:color w:val="3B3838" w:themeColor="background2" w:themeShade="40"/>
                        </w:rPr>
                        <w:t xml:space="preserve"> Candidates will need to participate in the practical and experiential elements of the course,</w:t>
                      </w:r>
                      <w:r w:rsidR="00D349ED">
                        <w:rPr>
                          <w:rFonts w:asciiTheme="minorHAnsi" w:hAnsiTheme="minorHAnsi"/>
                          <w:color w:val="3B3838" w:themeColor="background2" w:themeShade="40"/>
                        </w:rPr>
                        <w:t xml:space="preserve"> </w:t>
                      </w:r>
                      <w:r w:rsidR="00BB61DD">
                        <w:rPr>
                          <w:rFonts w:asciiTheme="minorHAnsi" w:hAnsiTheme="minorHAnsi"/>
                          <w:color w:val="3B3838" w:themeColor="background2" w:themeShade="40"/>
                        </w:rPr>
                        <w:t>and demonstrate ethical practice, to enable the tutor to confirm their overall competence without any contraindications.</w:t>
                      </w:r>
                    </w:p>
                    <w:p w14:paraId="3E0FAEB7" w14:textId="16546E73" w:rsidR="00906244" w:rsidRPr="00C36D62" w:rsidRDefault="00906244" w:rsidP="001F07F1">
                      <w:pPr>
                        <w:spacing w:line="288" w:lineRule="auto"/>
                        <w:rPr>
                          <w:rFonts w:asciiTheme="minorHAnsi" w:hAnsiTheme="minorHAnsi" w:cstheme="minorHAnsi"/>
                          <w:color w:val="3B3838" w:themeColor="background2" w:themeShade="40"/>
                        </w:rPr>
                      </w:pPr>
                    </w:p>
                  </w:txbxContent>
                </v:textbox>
                <w10:wrap anchorx="margin"/>
              </v:shape>
            </w:pict>
          </mc:Fallback>
        </mc:AlternateContent>
      </w:r>
    </w:p>
    <w:p w14:paraId="70CB76A0" w14:textId="405465C8" w:rsidR="00486588" w:rsidRPr="00D81DBD" w:rsidRDefault="00486588" w:rsidP="001F07F1">
      <w:pPr>
        <w:pStyle w:val="ParagraphNormal"/>
        <w:spacing w:line="288" w:lineRule="auto"/>
      </w:pPr>
    </w:p>
    <w:p w14:paraId="58A323DF" w14:textId="60AAF739" w:rsidR="001B19DA" w:rsidRPr="00D81DBD" w:rsidRDefault="001B19DA" w:rsidP="001F07F1">
      <w:pPr>
        <w:pStyle w:val="ParagraphNormal"/>
        <w:spacing w:line="288" w:lineRule="auto"/>
      </w:pPr>
    </w:p>
    <w:p w14:paraId="51956596" w14:textId="6B670DA5" w:rsidR="001B19DA" w:rsidRPr="00D81DBD" w:rsidRDefault="001B19DA" w:rsidP="001F07F1">
      <w:pPr>
        <w:pStyle w:val="ParagraphNormal"/>
        <w:spacing w:line="288" w:lineRule="auto"/>
      </w:pPr>
    </w:p>
    <w:p w14:paraId="5ED497A4" w14:textId="3AF1AAB0" w:rsidR="002A6083" w:rsidRPr="002A6083" w:rsidRDefault="002A6083" w:rsidP="001F07F1">
      <w:pPr>
        <w:keepNext/>
        <w:spacing w:after="120" w:line="288" w:lineRule="auto"/>
        <w:rPr>
          <w:rFonts w:asciiTheme="minorHAnsi" w:hAnsiTheme="minorHAnsi" w:cs="Arial"/>
          <w:bCs/>
          <w:color w:val="3B3838" w:themeColor="background2" w:themeShade="40"/>
        </w:rPr>
      </w:pPr>
      <w:r w:rsidRPr="002A6083">
        <w:rPr>
          <w:rFonts w:asciiTheme="minorHAnsi" w:hAnsiTheme="minorHAnsi" w:cs="Arial"/>
          <w:bCs/>
          <w:color w:val="3B3838" w:themeColor="background2" w:themeShade="40"/>
        </w:rPr>
        <w:lastRenderedPageBreak/>
        <w:t>The tutor’s final internal assessment (IA) for the whole group must be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recorded</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(by the centre) on-line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via the </w:t>
      </w:r>
      <w:r w:rsidRPr="002A6083">
        <w:rPr>
          <w:rFonts w:asciiTheme="minorHAnsi" w:hAnsiTheme="minorHAnsi" w:cs="Arial"/>
          <w:color w:val="3B3838" w:themeColor="background2" w:themeShade="40"/>
        </w:rPr>
        <w:t xml:space="preserve">CPCAB </w:t>
      </w:r>
      <w:hyperlink r:id="rId42" w:history="1">
        <w:r w:rsidR="00E37432">
          <w:rPr>
            <w:rStyle w:val="Hyperlink"/>
            <w:rFonts w:asciiTheme="minorHAnsi" w:hAnsiTheme="minorHAnsi" w:cs="Arial"/>
            <w:color w:val="3B3838" w:themeColor="background2" w:themeShade="40"/>
          </w:rPr>
          <w:t>Portal</w:t>
        </w:r>
      </w:hyperlink>
      <w:r w:rsidR="00E37432">
        <w:rPr>
          <w:rFonts w:asciiTheme="minorHAnsi" w:hAnsiTheme="minorHAnsi" w:cs="Arial"/>
          <w:bCs/>
          <w:color w:val="3B3838" w:themeColor="background2" w:themeShade="40"/>
        </w:rPr>
        <w:t xml:space="preserve">. </w:t>
      </w:r>
      <w:r w:rsidRPr="002A6083">
        <w:rPr>
          <w:rFonts w:asciiTheme="minorHAnsi" w:hAnsiTheme="minorHAnsi" w:cs="Arial"/>
          <w:bCs/>
          <w:color w:val="3B3838" w:themeColor="background2" w:themeShade="40"/>
        </w:rPr>
        <w:t xml:space="preserve">Please note that centres </w:t>
      </w:r>
      <w:r w:rsidRPr="00686C45">
        <w:rPr>
          <w:rFonts w:asciiTheme="minorHAnsi" w:hAnsiTheme="minorHAnsi" w:cs="Arial"/>
          <w:b/>
          <w:color w:val="3B3838" w:themeColor="background2" w:themeShade="40"/>
        </w:rPr>
        <w:t>do not</w:t>
      </w:r>
      <w:r w:rsidRPr="002A6083">
        <w:rPr>
          <w:rFonts w:asciiTheme="minorHAnsi" w:hAnsiTheme="minorHAnsi" w:cs="Arial"/>
          <w:bCs/>
          <w:color w:val="3B3838" w:themeColor="background2" w:themeShade="40"/>
        </w:rPr>
        <w:t xml:space="preserve"> need to wait until the external verification visit before recording internal assessment results.</w:t>
      </w:r>
    </w:p>
    <w:p w14:paraId="5FAA3D3E" w14:textId="69A009B0" w:rsidR="001B19DA" w:rsidRPr="00D81DBD" w:rsidRDefault="001B19DA" w:rsidP="001F07F1">
      <w:pPr>
        <w:keepNext/>
        <w:spacing w:before="120" w:after="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The IA must record one of the following final outcomes:</w:t>
      </w:r>
    </w:p>
    <w:p w14:paraId="20FC50D0" w14:textId="008869E3" w:rsidR="001B19DA" w:rsidRPr="00D81DBD" w:rsidRDefault="001B19DA" w:rsidP="001F07F1">
      <w:pPr>
        <w:pStyle w:val="BulletedBodyText"/>
        <w:keepLines/>
        <w:numPr>
          <w:ilvl w:val="0"/>
          <w:numId w:val="21"/>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Proficient (P):</w:t>
      </w:r>
      <w:r w:rsidRPr="00D81DBD">
        <w:rPr>
          <w:rFonts w:asciiTheme="minorHAnsi" w:hAnsiTheme="minorHAnsi" w:cstheme="minorHAnsi"/>
          <w:color w:val="3B3838" w:themeColor="background2" w:themeShade="40"/>
          <w:sz w:val="24"/>
        </w:rPr>
        <w:t xml:space="preserve"> the candidate has met all the assessment criteria, achieved all 7 learning outcomes and </w:t>
      </w:r>
      <w:r w:rsidR="004B7F7C">
        <w:rPr>
          <w:rFonts w:asciiTheme="minorHAnsi" w:hAnsiTheme="minorHAnsi" w:cstheme="minorHAnsi"/>
          <w:color w:val="3B3838" w:themeColor="background2" w:themeShade="40"/>
          <w:sz w:val="24"/>
        </w:rPr>
        <w:t xml:space="preserve">has </w:t>
      </w:r>
      <w:r w:rsidRPr="00D81DBD">
        <w:rPr>
          <w:rFonts w:asciiTheme="minorHAnsi" w:hAnsiTheme="minorHAnsi" w:cstheme="minorHAnsi"/>
          <w:color w:val="3B3838" w:themeColor="background2" w:themeShade="40"/>
          <w:sz w:val="24"/>
        </w:rPr>
        <w:t>met all the qualification requirements</w:t>
      </w:r>
      <w:r w:rsidR="00EA1A4A">
        <w:rPr>
          <w:rFonts w:asciiTheme="minorHAnsi" w:hAnsiTheme="minorHAnsi" w:cstheme="minorHAnsi"/>
          <w:color w:val="3B3838" w:themeColor="background2" w:themeShade="40"/>
          <w:sz w:val="24"/>
        </w:rPr>
        <w:t xml:space="preserve"> including all placement hours.</w:t>
      </w:r>
    </w:p>
    <w:p w14:paraId="0AB4F483" w14:textId="4D6EF491" w:rsidR="001B19DA" w:rsidRPr="00D81DBD" w:rsidRDefault="001B19DA" w:rsidP="001F07F1">
      <w:pPr>
        <w:pStyle w:val="BulletedBodyText"/>
        <w:numPr>
          <w:ilvl w:val="0"/>
          <w:numId w:val="21"/>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Not Proficient (NP</w:t>
      </w:r>
      <w:r w:rsidRPr="00D81DBD">
        <w:rPr>
          <w:rFonts w:asciiTheme="minorHAnsi" w:hAnsiTheme="minorHAnsi" w:cstheme="minorHAnsi"/>
          <w:iCs/>
          <w:color w:val="3B3838" w:themeColor="background2" w:themeShade="40"/>
          <w:sz w:val="24"/>
        </w:rPr>
        <w:t>)</w:t>
      </w:r>
      <w:r w:rsidRPr="00D81DBD">
        <w:rPr>
          <w:rStyle w:val="FootnoteReference"/>
          <w:rFonts w:asciiTheme="minorHAnsi" w:hAnsiTheme="minorHAnsi" w:cstheme="minorHAnsi"/>
          <w:color w:val="3B3838" w:themeColor="background2" w:themeShade="40"/>
          <w:sz w:val="24"/>
        </w:rPr>
        <w:footnoteReference w:id="9"/>
      </w:r>
      <w:r w:rsidRPr="00D81DBD">
        <w:rPr>
          <w:rFonts w:asciiTheme="minorHAnsi" w:hAnsiTheme="minorHAnsi" w:cstheme="minorHAnsi"/>
          <w:iCs/>
          <w:color w:val="3B3838" w:themeColor="background2" w:themeShade="40"/>
          <w:sz w:val="24"/>
        </w:rPr>
        <w:t xml:space="preserve">: the candidate has </w:t>
      </w:r>
      <w:r w:rsidRPr="00906244">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the assessment criteria and/or has </w:t>
      </w:r>
      <w:r w:rsidRPr="00906244">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achieved the </w:t>
      </w:r>
      <w:r w:rsidR="00027F7B">
        <w:rPr>
          <w:rFonts w:asciiTheme="minorHAnsi" w:hAnsiTheme="minorHAnsi" w:cstheme="minorHAnsi"/>
          <w:iCs/>
          <w:color w:val="3B3838" w:themeColor="background2" w:themeShade="40"/>
          <w:sz w:val="24"/>
        </w:rPr>
        <w:t>7</w:t>
      </w:r>
      <w:r w:rsidR="00027F7B" w:rsidRPr="00D81DBD">
        <w:rPr>
          <w:rFonts w:asciiTheme="minorHAnsi" w:hAnsiTheme="minorHAnsi" w:cstheme="minorHAnsi"/>
          <w:iCs/>
          <w:color w:val="3B3838" w:themeColor="background2" w:themeShade="40"/>
          <w:sz w:val="24"/>
        </w:rPr>
        <w:t xml:space="preserve"> </w:t>
      </w:r>
      <w:r w:rsidRPr="00D81DBD">
        <w:rPr>
          <w:rFonts w:asciiTheme="minorHAnsi" w:hAnsiTheme="minorHAnsi" w:cstheme="minorHAnsi"/>
          <w:iCs/>
          <w:color w:val="3B3838" w:themeColor="background2" w:themeShade="40"/>
          <w:sz w:val="24"/>
        </w:rPr>
        <w:t xml:space="preserve">learning outcomes and/or has </w:t>
      </w:r>
      <w:r w:rsidR="00906244" w:rsidRPr="00906244">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all the qualification requirements. Or contra-indications have been indicated.</w:t>
      </w:r>
    </w:p>
    <w:p w14:paraId="5B14FADD" w14:textId="77777777" w:rsidR="001B19DA" w:rsidRPr="00D81DBD" w:rsidRDefault="001B19DA" w:rsidP="001F07F1">
      <w:pPr>
        <w:pStyle w:val="BulletedBodyText"/>
        <w:keepLines/>
        <w:numPr>
          <w:ilvl w:val="0"/>
          <w:numId w:val="21"/>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Left course:</w:t>
      </w:r>
      <w:r w:rsidRPr="00D81DBD">
        <w:rPr>
          <w:rFonts w:asciiTheme="minorHAnsi" w:hAnsiTheme="minorHAnsi" w:cstheme="minorHAnsi"/>
          <w:color w:val="3B3838" w:themeColor="background2" w:themeShade="40"/>
          <w:sz w:val="24"/>
        </w:rPr>
        <w:t xml:space="preserve"> the candidate left the course before completing internal assessment.</w:t>
      </w:r>
    </w:p>
    <w:p w14:paraId="4EE8CFBE" w14:textId="77777777" w:rsidR="001B19DA" w:rsidRPr="00D81DBD" w:rsidRDefault="001B19DA" w:rsidP="001F07F1">
      <w:pPr>
        <w:pStyle w:val="BulletedBodyText"/>
        <w:keepLines/>
        <w:numPr>
          <w:ilvl w:val="0"/>
          <w:numId w:val="21"/>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Deceased:</w:t>
      </w:r>
      <w:r w:rsidRPr="00D81DBD">
        <w:rPr>
          <w:rFonts w:asciiTheme="minorHAnsi" w:hAnsiTheme="minorHAnsi" w:cstheme="minorHAnsi"/>
          <w:iCs/>
          <w:color w:val="3B3838" w:themeColor="background2" w:themeShade="40"/>
          <w:sz w:val="24"/>
        </w:rPr>
        <w:t xml:space="preserve"> the candidate died before completing the course.</w:t>
      </w:r>
    </w:p>
    <w:p w14:paraId="54769599" w14:textId="63170575" w:rsidR="001B19DA" w:rsidRPr="00D81DBD" w:rsidRDefault="001B19DA" w:rsidP="001F07F1">
      <w:pPr>
        <w:pStyle w:val="BulletedBodyText"/>
        <w:keepLines/>
        <w:numPr>
          <w:ilvl w:val="0"/>
          <w:numId w:val="21"/>
        </w:numPr>
        <w:spacing w:after="6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Deferred (D):</w:t>
      </w:r>
      <w:r w:rsidRPr="00D81DBD">
        <w:rPr>
          <w:rFonts w:asciiTheme="minorHAnsi" w:hAnsiTheme="minorHAnsi" w:cstheme="minorHAnsi"/>
          <w:iCs/>
          <w:color w:val="3B3838" w:themeColor="background2" w:themeShade="40"/>
          <w:sz w:val="24"/>
        </w:rPr>
        <w:t xml:space="preserve"> the candidate is being supported to complete internal assessment but has not yet met all the qualification requirements. Reasons might include incomplete portfolio work, client hours or incomplete work to address contra-indications.</w:t>
      </w:r>
    </w:p>
    <w:p w14:paraId="01BA74E9" w14:textId="77777777" w:rsidR="00635B23" w:rsidRDefault="00635B23" w:rsidP="001F07F1">
      <w:pPr>
        <w:pStyle w:val="BulletedBodyText"/>
        <w:keepLines/>
        <w:numPr>
          <w:ilvl w:val="0"/>
          <w:numId w:val="0"/>
        </w:numPr>
        <w:spacing w:before="120" w:after="6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When recording candidate’s internal assessment result centres will be required to state the number of completed placement hours in order to submit the result.</w:t>
      </w:r>
    </w:p>
    <w:p w14:paraId="6455E5CC" w14:textId="76FD0301" w:rsidR="001B19DA" w:rsidRPr="00D81DBD" w:rsidRDefault="001B19DA" w:rsidP="001F07F1">
      <w:pPr>
        <w:pStyle w:val="BulletedBodyText"/>
        <w:keepLines/>
        <w:numPr>
          <w:ilvl w:val="0"/>
          <w:numId w:val="0"/>
        </w:numPr>
        <w:spacing w:before="120" w:after="60" w:line="288" w:lineRule="auto"/>
        <w:rPr>
          <w:rFonts w:asciiTheme="minorHAnsi" w:hAnsiTheme="minorHAnsi" w:cstheme="minorHAnsi"/>
          <w:iCs/>
          <w:color w:val="3B3838" w:themeColor="background2" w:themeShade="40"/>
          <w:sz w:val="24"/>
        </w:rPr>
      </w:pPr>
      <w:r w:rsidRPr="00D81DBD">
        <w:rPr>
          <w:rFonts w:asciiTheme="minorHAnsi" w:hAnsiTheme="minorHAnsi" w:cstheme="minorHAnsi"/>
          <w:color w:val="3B3838" w:themeColor="background2" w:themeShade="40"/>
          <w:sz w:val="24"/>
        </w:rPr>
        <w:t xml:space="preserve">Centres may make explicit appropriate arrangements with candidates who have been </w:t>
      </w:r>
      <w:r w:rsidRPr="00F245A7">
        <w:rPr>
          <w:rFonts w:asciiTheme="minorHAnsi" w:hAnsiTheme="minorHAnsi" w:cstheme="minorHAnsi"/>
          <w:b/>
          <w:bCs w:val="0"/>
          <w:iCs/>
          <w:color w:val="3B3838" w:themeColor="background2" w:themeShade="40"/>
          <w:sz w:val="24"/>
        </w:rPr>
        <w:t>Deferred</w:t>
      </w:r>
      <w:r w:rsidRPr="00D81DBD">
        <w:rPr>
          <w:rFonts w:asciiTheme="minorHAnsi" w:hAnsiTheme="minorHAnsi" w:cstheme="minorHAnsi"/>
          <w:i/>
          <w:color w:val="3B3838" w:themeColor="background2" w:themeShade="40"/>
          <w:sz w:val="24"/>
        </w:rPr>
        <w:t xml:space="preserve"> </w:t>
      </w:r>
      <w:r w:rsidRPr="00D81DBD">
        <w:rPr>
          <w:rFonts w:asciiTheme="minorHAnsi" w:hAnsiTheme="minorHAnsi" w:cstheme="minorHAnsi"/>
          <w:color w:val="3B3838" w:themeColor="background2" w:themeShade="40"/>
          <w:sz w:val="24"/>
        </w:rPr>
        <w:t xml:space="preserve">to complete the qualification within a clear time frame. </w:t>
      </w:r>
      <w:bookmarkStart w:id="13" w:name="_Hlk10644251"/>
      <w:bookmarkStart w:id="14" w:name="_Hlk10557293"/>
      <w:r w:rsidRPr="00D81DBD">
        <w:rPr>
          <w:rFonts w:asciiTheme="minorHAnsi" w:hAnsiTheme="minorHAnsi" w:cstheme="minorHAnsi"/>
          <w:color w:val="3B3838" w:themeColor="background2" w:themeShade="40"/>
          <w:sz w:val="24"/>
        </w:rPr>
        <w:t xml:space="preserve">It is expected that candidates will complete </w:t>
      </w:r>
      <w:r w:rsidR="009D2500">
        <w:rPr>
          <w:rFonts w:asciiTheme="minorHAnsi" w:hAnsiTheme="minorHAnsi" w:cstheme="minorHAnsi"/>
          <w:color w:val="3B3838" w:themeColor="background2" w:themeShade="40"/>
          <w:sz w:val="24"/>
        </w:rPr>
        <w:t xml:space="preserve">their portfolio work </w:t>
      </w:r>
      <w:r w:rsidRPr="00D81DBD">
        <w:rPr>
          <w:rFonts w:asciiTheme="minorHAnsi" w:hAnsiTheme="minorHAnsi" w:cstheme="minorHAnsi"/>
          <w:color w:val="3B3838" w:themeColor="background2" w:themeShade="40"/>
          <w:sz w:val="24"/>
        </w:rPr>
        <w:t xml:space="preserve">within </w:t>
      </w:r>
      <w:r w:rsidR="00756570">
        <w:rPr>
          <w:rFonts w:asciiTheme="minorHAnsi" w:hAnsiTheme="minorHAnsi" w:cstheme="minorHAnsi"/>
          <w:color w:val="3B3838" w:themeColor="background2" w:themeShade="40"/>
          <w:sz w:val="24"/>
        </w:rPr>
        <w:t>three</w:t>
      </w:r>
      <w:r w:rsidRPr="00D81DBD">
        <w:rPr>
          <w:rFonts w:asciiTheme="minorHAnsi" w:hAnsiTheme="minorHAnsi" w:cstheme="minorHAnsi"/>
          <w:color w:val="3B3838" w:themeColor="background2" w:themeShade="40"/>
          <w:sz w:val="24"/>
        </w:rPr>
        <w:t xml:space="preserve"> months beyond the end of the course</w:t>
      </w:r>
      <w:bookmarkEnd w:id="13"/>
      <w:r w:rsidRPr="00D81DBD">
        <w:rPr>
          <w:rFonts w:asciiTheme="minorHAnsi" w:hAnsiTheme="minorHAnsi" w:cstheme="minorHAnsi"/>
          <w:color w:val="3B3838" w:themeColor="background2" w:themeShade="40"/>
          <w:sz w:val="24"/>
        </w:rPr>
        <w:t>.</w:t>
      </w:r>
      <w:bookmarkEnd w:id="14"/>
      <w:r w:rsidRPr="00D81DBD">
        <w:rPr>
          <w:rFonts w:asciiTheme="minorHAnsi" w:hAnsiTheme="minorHAnsi" w:cstheme="minorHAnsi"/>
          <w:color w:val="3B3838" w:themeColor="background2" w:themeShade="40"/>
          <w:sz w:val="24"/>
        </w:rPr>
        <w:t xml:space="preserve"> </w:t>
      </w:r>
    </w:p>
    <w:p w14:paraId="4E5DAD6F" w14:textId="2C07ED2E" w:rsidR="001B19DA" w:rsidRPr="00B90D35" w:rsidRDefault="00C44D51" w:rsidP="001F07F1">
      <w:pPr>
        <w:pStyle w:val="BulletedBodyText"/>
        <w:keepLines/>
        <w:numPr>
          <w:ilvl w:val="0"/>
          <w:numId w:val="0"/>
        </w:numPr>
        <w:spacing w:after="60" w:line="288" w:lineRule="auto"/>
        <w:rPr>
          <w:rFonts w:asciiTheme="minorHAnsi" w:hAnsiTheme="minorHAnsi" w:cstheme="minorHAnsi"/>
          <w:color w:val="3B3838" w:themeColor="background2" w:themeShade="40"/>
          <w:sz w:val="24"/>
        </w:rPr>
      </w:pPr>
      <w:r w:rsidRPr="00EE4180">
        <w:rPr>
          <w:rFonts w:asciiTheme="minorHAnsi" w:hAnsiTheme="minorHAnsi" w:cstheme="minorHAnsi"/>
          <w:color w:val="3B3838" w:themeColor="background2" w:themeShade="40"/>
          <w:sz w:val="24"/>
        </w:rPr>
        <w:t xml:space="preserve">Candidates registered for </w:t>
      </w:r>
      <w:r w:rsidR="0034054E">
        <w:rPr>
          <w:rFonts w:asciiTheme="minorHAnsi" w:hAnsiTheme="minorHAnsi" w:cstheme="minorHAnsi"/>
          <w:color w:val="3B3838" w:themeColor="background2" w:themeShade="40"/>
          <w:sz w:val="24"/>
        </w:rPr>
        <w:t>LC-L4</w:t>
      </w:r>
      <w:r w:rsidRPr="00EE4180">
        <w:rPr>
          <w:rFonts w:asciiTheme="minorHAnsi" w:hAnsiTheme="minorHAnsi"/>
          <w:color w:val="3B3838" w:themeColor="background2" w:themeShade="40"/>
          <w:sz w:val="24"/>
        </w:rPr>
        <w:t xml:space="preserve"> </w:t>
      </w:r>
      <w:r w:rsidR="001B19DA" w:rsidRPr="00EE4180">
        <w:rPr>
          <w:rFonts w:asciiTheme="minorHAnsi" w:hAnsiTheme="minorHAnsi" w:cstheme="minorHAnsi"/>
          <w:iCs/>
          <w:color w:val="3B3838" w:themeColor="background2" w:themeShade="40"/>
          <w:sz w:val="24"/>
        </w:rPr>
        <w:t xml:space="preserve">have up to </w:t>
      </w:r>
      <w:r w:rsidR="001B19DA" w:rsidRPr="00686C45">
        <w:rPr>
          <w:rFonts w:asciiTheme="minorHAnsi" w:hAnsiTheme="minorHAnsi" w:cstheme="minorHAnsi"/>
          <w:b/>
          <w:bCs w:val="0"/>
          <w:iCs/>
          <w:color w:val="3B3838" w:themeColor="background2" w:themeShade="40"/>
          <w:sz w:val="24"/>
        </w:rPr>
        <w:t>ONE</w:t>
      </w:r>
      <w:r w:rsidR="001B19DA" w:rsidRPr="00EE4180">
        <w:rPr>
          <w:rFonts w:asciiTheme="minorHAnsi" w:hAnsiTheme="minorHAnsi" w:cstheme="minorHAnsi"/>
          <w:iCs/>
          <w:color w:val="3B3838" w:themeColor="background2" w:themeShade="40"/>
          <w:sz w:val="24"/>
        </w:rPr>
        <w:t xml:space="preserve"> year after the end of their course </w:t>
      </w:r>
      <w:r w:rsidR="001B19DA" w:rsidRPr="00B90D35">
        <w:rPr>
          <w:rFonts w:asciiTheme="minorHAnsi" w:hAnsiTheme="minorHAnsi" w:cstheme="minorHAnsi"/>
          <w:iCs/>
          <w:color w:val="3B3838" w:themeColor="background2" w:themeShade="40"/>
          <w:sz w:val="24"/>
        </w:rPr>
        <w:t xml:space="preserve">to </w:t>
      </w:r>
      <w:r w:rsidR="00B90D35" w:rsidRPr="00B90D35">
        <w:rPr>
          <w:rFonts w:asciiTheme="minorHAnsi" w:hAnsiTheme="minorHAnsi" w:cstheme="minorHAnsi"/>
          <w:bCs w:val="0"/>
          <w:color w:val="3B3838" w:themeColor="background2" w:themeShade="40"/>
          <w:sz w:val="24"/>
        </w:rPr>
        <w:t>complete the required 30 hours (minimum) of client work.</w:t>
      </w:r>
      <w:r w:rsidR="00F7032C" w:rsidRPr="00B90D35">
        <w:rPr>
          <w:rFonts w:asciiTheme="minorHAnsi" w:hAnsiTheme="minorHAnsi" w:cstheme="minorHAnsi"/>
          <w:color w:val="3B3838" w:themeColor="background2" w:themeShade="40"/>
          <w:sz w:val="24"/>
        </w:rPr>
        <w:t xml:space="preserve"> </w:t>
      </w:r>
      <w:r w:rsidR="001B19DA" w:rsidRPr="00B90D35">
        <w:rPr>
          <w:rFonts w:asciiTheme="minorHAnsi" w:hAnsiTheme="minorHAnsi" w:cstheme="minorHAnsi"/>
          <w:color w:val="3B3838" w:themeColor="background2" w:themeShade="40"/>
          <w:sz w:val="24"/>
        </w:rPr>
        <w:t xml:space="preserve">If a candidate is likely to exceed this one-year extension, then the core tutor must complete </w:t>
      </w:r>
      <w:r w:rsidR="00F245A7" w:rsidRPr="00B90D35">
        <w:rPr>
          <w:rFonts w:asciiTheme="minorHAnsi" w:hAnsiTheme="minorHAnsi" w:cstheme="minorHAnsi"/>
          <w:color w:val="3B3838" w:themeColor="background2" w:themeShade="40"/>
          <w:sz w:val="24"/>
        </w:rPr>
        <w:t>the</w:t>
      </w:r>
      <w:r w:rsidR="001B19DA" w:rsidRPr="00B90D35">
        <w:rPr>
          <w:rFonts w:asciiTheme="minorHAnsi" w:hAnsiTheme="minorHAnsi" w:cstheme="minorHAnsi"/>
          <w:color w:val="3B3838" w:themeColor="background2" w:themeShade="40"/>
          <w:sz w:val="24"/>
        </w:rPr>
        <w:t xml:space="preserve"> </w:t>
      </w:r>
      <w:hyperlink r:id="rId43" w:history="1">
        <w:r w:rsidR="00102A32" w:rsidRPr="00B90D35">
          <w:rPr>
            <w:rFonts w:asciiTheme="minorHAnsi" w:hAnsiTheme="minorHAnsi" w:cstheme="minorHAnsi"/>
            <w:bCs w:val="0"/>
            <w:color w:val="3B3838" w:themeColor="background2" w:themeShade="40"/>
            <w:sz w:val="24"/>
            <w:u w:val="single"/>
            <w:lang w:eastAsia="en-GB"/>
          </w:rPr>
          <w:t xml:space="preserve">Extension </w:t>
        </w:r>
        <w:r w:rsidR="00295887" w:rsidRPr="00B90D35">
          <w:rPr>
            <w:rFonts w:asciiTheme="minorHAnsi" w:hAnsiTheme="minorHAnsi" w:cstheme="minorHAnsi"/>
            <w:bCs w:val="0"/>
            <w:color w:val="3B3838" w:themeColor="background2" w:themeShade="40"/>
            <w:sz w:val="24"/>
            <w:u w:val="single"/>
            <w:lang w:eastAsia="en-GB"/>
          </w:rPr>
          <w:t>R</w:t>
        </w:r>
        <w:r w:rsidR="00102A32" w:rsidRPr="00B90D35">
          <w:rPr>
            <w:rFonts w:asciiTheme="minorHAnsi" w:hAnsiTheme="minorHAnsi" w:cstheme="minorHAnsi"/>
            <w:bCs w:val="0"/>
            <w:color w:val="3B3838" w:themeColor="background2" w:themeShade="40"/>
            <w:sz w:val="24"/>
            <w:u w:val="single"/>
            <w:lang w:eastAsia="en-GB"/>
          </w:rPr>
          <w:t xml:space="preserve">equest for </w:t>
        </w:r>
        <w:r w:rsidR="00295887" w:rsidRPr="00B90D35">
          <w:rPr>
            <w:rFonts w:asciiTheme="minorHAnsi" w:hAnsiTheme="minorHAnsi" w:cstheme="minorHAnsi"/>
            <w:bCs w:val="0"/>
            <w:color w:val="3B3838" w:themeColor="background2" w:themeShade="40"/>
            <w:sz w:val="24"/>
            <w:u w:val="single"/>
            <w:lang w:eastAsia="en-GB"/>
          </w:rPr>
          <w:t>C</w:t>
        </w:r>
        <w:r w:rsidR="00102A32" w:rsidRPr="00B90D35">
          <w:rPr>
            <w:rFonts w:asciiTheme="minorHAnsi" w:hAnsiTheme="minorHAnsi" w:cstheme="minorHAnsi"/>
            <w:bCs w:val="0"/>
            <w:color w:val="3B3838" w:themeColor="background2" w:themeShade="40"/>
            <w:sz w:val="24"/>
            <w:u w:val="single"/>
            <w:lang w:eastAsia="en-GB"/>
          </w:rPr>
          <w:t>andidates (CR11)</w:t>
        </w:r>
      </w:hyperlink>
      <w:r w:rsidR="001B19DA" w:rsidRPr="00B90D35">
        <w:rPr>
          <w:rFonts w:asciiTheme="minorHAnsi" w:hAnsiTheme="minorHAnsi" w:cstheme="minorHAnsi"/>
          <w:i/>
          <w:iCs/>
          <w:color w:val="3B3838" w:themeColor="background2" w:themeShade="40"/>
          <w:sz w:val="24"/>
        </w:rPr>
        <w:t xml:space="preserve"> </w:t>
      </w:r>
      <w:r w:rsidR="00F245A7" w:rsidRPr="00B90D35">
        <w:rPr>
          <w:rFonts w:asciiTheme="minorHAnsi" w:hAnsiTheme="minorHAnsi" w:cstheme="minorHAnsi"/>
          <w:color w:val="3B3838" w:themeColor="background2" w:themeShade="40"/>
          <w:sz w:val="24"/>
        </w:rPr>
        <w:t>form</w:t>
      </w:r>
      <w:r w:rsidR="00F245A7" w:rsidRPr="00B90D35">
        <w:rPr>
          <w:rFonts w:asciiTheme="minorHAnsi" w:hAnsiTheme="minorHAnsi" w:cstheme="minorHAnsi"/>
          <w:i/>
          <w:iCs/>
          <w:color w:val="3B3838" w:themeColor="background2" w:themeShade="40"/>
          <w:sz w:val="24"/>
        </w:rPr>
        <w:t xml:space="preserve"> </w:t>
      </w:r>
      <w:r w:rsidR="001B19DA" w:rsidRPr="00B90D35">
        <w:rPr>
          <w:rFonts w:asciiTheme="minorHAnsi" w:hAnsiTheme="minorHAnsi" w:cstheme="minorHAnsi"/>
          <w:color w:val="3B3838" w:themeColor="background2" w:themeShade="40"/>
          <w:sz w:val="24"/>
        </w:rPr>
        <w:t>for candidates completing client hours and send</w:t>
      </w:r>
      <w:r w:rsidR="00801914">
        <w:rPr>
          <w:rFonts w:asciiTheme="minorHAnsi" w:hAnsiTheme="minorHAnsi" w:cstheme="minorHAnsi"/>
          <w:color w:val="3B3838" w:themeColor="background2" w:themeShade="40"/>
          <w:sz w:val="24"/>
        </w:rPr>
        <w:t xml:space="preserve"> it</w:t>
      </w:r>
      <w:r w:rsidR="001B19DA" w:rsidRPr="00B90D35">
        <w:rPr>
          <w:rFonts w:asciiTheme="minorHAnsi" w:hAnsiTheme="minorHAnsi" w:cstheme="minorHAnsi"/>
          <w:color w:val="3B3838" w:themeColor="background2" w:themeShade="40"/>
          <w:sz w:val="24"/>
        </w:rPr>
        <w:t xml:space="preserve"> to CPCAB </w:t>
      </w:r>
      <w:r w:rsidR="001B19DA" w:rsidRPr="00B90D35">
        <w:rPr>
          <w:rFonts w:asciiTheme="minorHAnsi" w:hAnsiTheme="minorHAnsi" w:cstheme="minorHAnsi"/>
          <w:iCs/>
          <w:color w:val="3B3838" w:themeColor="background2" w:themeShade="40"/>
          <w:sz w:val="24"/>
        </w:rPr>
        <w:t>before t</w:t>
      </w:r>
      <w:r w:rsidR="001B19DA" w:rsidRPr="00B90D35">
        <w:rPr>
          <w:rFonts w:asciiTheme="minorHAnsi" w:hAnsiTheme="minorHAnsi" w:cstheme="minorHAnsi"/>
          <w:color w:val="3B3838" w:themeColor="background2" w:themeShade="40"/>
          <w:sz w:val="24"/>
        </w:rPr>
        <w:t>he 12 months have expired to request permission from CPCAB for a further extension</w:t>
      </w:r>
      <w:r w:rsidR="007E2FCC">
        <w:rPr>
          <w:rFonts w:asciiTheme="minorHAnsi" w:hAnsiTheme="minorHAnsi" w:cstheme="minorHAnsi"/>
          <w:color w:val="3B3838" w:themeColor="background2" w:themeShade="40"/>
          <w:sz w:val="24"/>
        </w:rPr>
        <w:t>.</w:t>
      </w:r>
    </w:p>
    <w:p w14:paraId="167D1108" w14:textId="2763C90A" w:rsidR="001B19DA" w:rsidRPr="008011B2" w:rsidRDefault="00EE4180" w:rsidP="001F07F1">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8011B2">
        <w:rPr>
          <w:rFonts w:asciiTheme="minorHAnsi" w:hAnsiTheme="minorHAnsi" w:cstheme="minorHAnsi"/>
          <w:color w:val="3B3838" w:themeColor="background2" w:themeShade="40"/>
          <w:sz w:val="24"/>
        </w:rPr>
        <w:t>All r</w:t>
      </w:r>
      <w:r w:rsidRPr="008011B2">
        <w:rPr>
          <w:rFonts w:asciiTheme="minorHAnsi" w:hAnsiTheme="minorHAnsi"/>
          <w:color w:val="3B3838" w:themeColor="background2" w:themeShade="40"/>
          <w:sz w:val="24"/>
        </w:rPr>
        <w:t xml:space="preserve">equests must be sent to </w:t>
      </w:r>
      <w:hyperlink r:id="rId44" w:history="1">
        <w:r w:rsidRPr="008011B2">
          <w:rPr>
            <w:rStyle w:val="Hyperlink"/>
            <w:rFonts w:asciiTheme="minorHAnsi" w:hAnsiTheme="minorHAnsi"/>
            <w:color w:val="3B3838" w:themeColor="background2" w:themeShade="40"/>
            <w:sz w:val="24"/>
          </w:rPr>
          <w:t>exams@cpcab.co.uk</w:t>
        </w:r>
      </w:hyperlink>
    </w:p>
    <w:p w14:paraId="76C76AC3" w14:textId="49CB816B" w:rsidR="008231B9" w:rsidRDefault="008231B9" w:rsidP="001F07F1">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Pr>
          <w:rFonts w:asciiTheme="minorHAnsi" w:hAnsiTheme="minorHAnsi" w:cstheme="minorHAnsi"/>
          <w:b/>
          <w:color w:val="3B3838" w:themeColor="background2" w:themeShade="40"/>
          <w:sz w:val="24"/>
        </w:rPr>
        <w:t>It is important that centres ensure they submit accurate results. Premature claim of certification</w:t>
      </w:r>
      <w:r w:rsidR="000C105C">
        <w:rPr>
          <w:rFonts w:asciiTheme="minorHAnsi" w:hAnsiTheme="minorHAnsi" w:cstheme="minorHAnsi"/>
          <w:b/>
          <w:color w:val="3B3838" w:themeColor="background2" w:themeShade="40"/>
          <w:sz w:val="24"/>
        </w:rPr>
        <w:t>,</w:t>
      </w:r>
      <w:r>
        <w:rPr>
          <w:rFonts w:asciiTheme="minorHAnsi" w:hAnsiTheme="minorHAnsi" w:cstheme="minorHAnsi"/>
          <w:b/>
          <w:color w:val="3B3838" w:themeColor="background2" w:themeShade="40"/>
          <w:sz w:val="24"/>
        </w:rPr>
        <w:t xml:space="preserve"> before all qualification requirements</w:t>
      </w:r>
      <w:r w:rsidR="000C105C">
        <w:rPr>
          <w:rFonts w:asciiTheme="minorHAnsi" w:hAnsiTheme="minorHAnsi" w:cstheme="minorHAnsi"/>
          <w:b/>
          <w:color w:val="3B3838" w:themeColor="background2" w:themeShade="40"/>
          <w:sz w:val="24"/>
        </w:rPr>
        <w:t xml:space="preserve"> (including placement hours)</w:t>
      </w:r>
      <w:r>
        <w:rPr>
          <w:rFonts w:asciiTheme="minorHAnsi" w:hAnsiTheme="minorHAnsi" w:cstheme="minorHAnsi"/>
          <w:b/>
          <w:color w:val="3B3838" w:themeColor="background2" w:themeShade="40"/>
          <w:sz w:val="24"/>
        </w:rPr>
        <w:t xml:space="preserve"> are met</w:t>
      </w:r>
      <w:r w:rsidR="000C105C">
        <w:rPr>
          <w:rFonts w:asciiTheme="minorHAnsi" w:hAnsiTheme="minorHAnsi" w:cstheme="minorHAnsi"/>
          <w:b/>
          <w:color w:val="3B3838" w:themeColor="background2" w:themeShade="40"/>
          <w:sz w:val="24"/>
        </w:rPr>
        <w:t>,</w:t>
      </w:r>
      <w:r>
        <w:rPr>
          <w:rFonts w:asciiTheme="minorHAnsi" w:hAnsiTheme="minorHAnsi" w:cstheme="minorHAnsi"/>
          <w:b/>
          <w:color w:val="3B3838" w:themeColor="background2" w:themeShade="40"/>
          <w:sz w:val="24"/>
        </w:rPr>
        <w:t xml:space="preserve"> is considered centre malpractice</w:t>
      </w:r>
      <w:r w:rsidR="000C105C">
        <w:rPr>
          <w:rFonts w:asciiTheme="minorHAnsi" w:hAnsiTheme="minorHAnsi" w:cstheme="minorHAnsi"/>
          <w:b/>
          <w:color w:val="3B3838" w:themeColor="background2" w:themeShade="40"/>
          <w:sz w:val="24"/>
        </w:rPr>
        <w:t>.</w:t>
      </w:r>
    </w:p>
    <w:p w14:paraId="0DDE13CB" w14:textId="77777777" w:rsidR="005139CE" w:rsidRDefault="005139CE" w:rsidP="001F07F1">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p>
    <w:p w14:paraId="57032B22" w14:textId="3196870A" w:rsidR="001B19DA" w:rsidRPr="00D81DBD" w:rsidRDefault="001B19DA" w:rsidP="001F07F1">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Alternative arrangements</w:t>
      </w:r>
    </w:p>
    <w:p w14:paraId="2F9A9F47" w14:textId="58368386" w:rsidR="001B19DA" w:rsidRDefault="001B19DA" w:rsidP="001F07F1">
      <w:pPr>
        <w:pStyle w:val="BulletedBodyText"/>
        <w:numPr>
          <w:ilvl w:val="0"/>
          <w:numId w:val="0"/>
        </w:numPr>
        <w:spacing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If any circumstances arise where the approved tutor(s) is unable to sign off the IA for a candidate, the centre must seek formal CPCAB approval for alternative arrangements in order to ensure that these meet CPCAB requirements for valid internal assessment.</w:t>
      </w:r>
      <w:r w:rsidRPr="00D81DBD">
        <w:rPr>
          <w:rStyle w:val="FootnoteReference"/>
          <w:rFonts w:asciiTheme="minorHAnsi" w:hAnsiTheme="minorHAnsi" w:cstheme="minorHAnsi"/>
          <w:color w:val="3B3838" w:themeColor="background2" w:themeShade="40"/>
          <w:sz w:val="24"/>
        </w:rPr>
        <w:footnoteReference w:id="10"/>
      </w:r>
      <w:r w:rsidRPr="00D81DBD">
        <w:rPr>
          <w:rFonts w:asciiTheme="minorHAnsi" w:hAnsiTheme="minorHAnsi" w:cstheme="minorHAnsi"/>
          <w:color w:val="3B3838" w:themeColor="background2" w:themeShade="40"/>
          <w:sz w:val="24"/>
        </w:rPr>
        <w:t xml:space="preserve"> </w:t>
      </w:r>
    </w:p>
    <w:p w14:paraId="3E608811" w14:textId="77777777" w:rsidR="00090498" w:rsidRPr="00D81DBD" w:rsidRDefault="00090498" w:rsidP="001F07F1">
      <w:pPr>
        <w:pStyle w:val="BulletedBodyText"/>
        <w:numPr>
          <w:ilvl w:val="0"/>
          <w:numId w:val="0"/>
        </w:numPr>
        <w:spacing w:line="288" w:lineRule="auto"/>
        <w:rPr>
          <w:rFonts w:asciiTheme="minorHAnsi" w:hAnsiTheme="minorHAnsi" w:cstheme="minorHAnsi"/>
          <w:color w:val="3B3838" w:themeColor="background2" w:themeShade="40"/>
          <w:sz w:val="24"/>
        </w:rPr>
      </w:pPr>
    </w:p>
    <w:p w14:paraId="17A67CCB" w14:textId="6BCDC513" w:rsidR="001B19DA" w:rsidRPr="00D81DBD" w:rsidRDefault="001B19DA" w:rsidP="001F07F1">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lastRenderedPageBreak/>
        <w:t>Certification</w:t>
      </w:r>
    </w:p>
    <w:p w14:paraId="62ADB812" w14:textId="08E01EE5" w:rsidR="001B19DA" w:rsidRPr="00D81DBD" w:rsidRDefault="001B19DA" w:rsidP="001F07F1">
      <w:pPr>
        <w:pStyle w:val="BulletedBodyText"/>
        <w:keepNext/>
        <w:numPr>
          <w:ilvl w:val="0"/>
          <w:numId w:val="0"/>
        </w:numPr>
        <w:spacing w:after="120"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Qualification certificates are automatically sent to your centre for all</w:t>
      </w:r>
      <w:r w:rsidR="001E03AA">
        <w:rPr>
          <w:rFonts w:asciiTheme="minorHAnsi" w:hAnsiTheme="minorHAnsi" w:cstheme="minorHAnsi"/>
          <w:color w:val="3B3838" w:themeColor="background2" w:themeShade="40"/>
          <w:sz w:val="24"/>
        </w:rPr>
        <w:t xml:space="preserve"> </w:t>
      </w:r>
      <w:r w:rsidRPr="00686C45">
        <w:rPr>
          <w:rFonts w:asciiTheme="minorHAnsi" w:hAnsiTheme="minorHAnsi" w:cstheme="minorHAnsi"/>
          <w:b/>
          <w:bCs w:val="0"/>
          <w:color w:val="3B3838" w:themeColor="background2" w:themeShade="40"/>
          <w:sz w:val="24"/>
        </w:rPr>
        <w:t>non-deferred</w:t>
      </w:r>
      <w:r w:rsidR="00906244" w:rsidRPr="0001463A">
        <w:rPr>
          <w:rFonts w:asciiTheme="minorHAnsi" w:hAnsiTheme="minorHAnsi" w:cstheme="minorHAnsi"/>
          <w:color w:val="3B3838" w:themeColor="background2" w:themeShade="40"/>
          <w:sz w:val="24"/>
        </w:rPr>
        <w:t xml:space="preserve"> </w:t>
      </w:r>
      <w:r w:rsidRPr="00D81DBD">
        <w:rPr>
          <w:rFonts w:asciiTheme="minorHAnsi" w:hAnsiTheme="minorHAnsi" w:cstheme="minorHAnsi"/>
          <w:color w:val="3B3838" w:themeColor="background2" w:themeShade="40"/>
          <w:sz w:val="24"/>
        </w:rPr>
        <w:t>candidates who are Proficient in internal assessment and have successfully completed all the qualification requirements.</w:t>
      </w:r>
    </w:p>
    <w:p w14:paraId="7CFF0760" w14:textId="7640B2E9" w:rsidR="00472E3F" w:rsidRPr="000A5469" w:rsidRDefault="001B19DA" w:rsidP="004114B1">
      <w:pPr>
        <w:pStyle w:val="BulletedBodyText"/>
        <w:numPr>
          <w:ilvl w:val="0"/>
          <w:numId w:val="22"/>
        </w:numPr>
        <w:spacing w:line="288" w:lineRule="auto"/>
        <w:ind w:left="714" w:hanging="357"/>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 xml:space="preserve">Please use form </w:t>
      </w:r>
      <w:hyperlink r:id="rId45" w:history="1">
        <w:r w:rsidR="00921EB4">
          <w:rPr>
            <w:rFonts w:asciiTheme="minorHAnsi" w:hAnsiTheme="minorHAnsi" w:cstheme="minorHAnsi"/>
            <w:bCs w:val="0"/>
            <w:color w:val="3B3838" w:themeColor="background2" w:themeShade="40"/>
            <w:sz w:val="24"/>
            <w:u w:val="single"/>
            <w:lang w:eastAsia="en-GB"/>
          </w:rPr>
          <w:t xml:space="preserve">Certification </w:t>
        </w:r>
        <w:r w:rsidR="001E03AA">
          <w:rPr>
            <w:rFonts w:asciiTheme="minorHAnsi" w:hAnsiTheme="minorHAnsi" w:cstheme="minorHAnsi"/>
            <w:bCs w:val="0"/>
            <w:color w:val="3B3838" w:themeColor="background2" w:themeShade="40"/>
            <w:sz w:val="24"/>
            <w:u w:val="single"/>
            <w:lang w:eastAsia="en-GB"/>
          </w:rPr>
          <w:t>R</w:t>
        </w:r>
        <w:r w:rsidR="00921EB4">
          <w:rPr>
            <w:rFonts w:asciiTheme="minorHAnsi" w:hAnsiTheme="minorHAnsi" w:cstheme="minorHAnsi"/>
            <w:bCs w:val="0"/>
            <w:color w:val="3B3838" w:themeColor="background2" w:themeShade="40"/>
            <w:sz w:val="24"/>
            <w:u w:val="single"/>
            <w:lang w:eastAsia="en-GB"/>
          </w:rPr>
          <w:t xml:space="preserve">equest for </w:t>
        </w:r>
        <w:r w:rsidR="001E03AA">
          <w:rPr>
            <w:rFonts w:asciiTheme="minorHAnsi" w:hAnsiTheme="minorHAnsi" w:cstheme="minorHAnsi"/>
            <w:bCs w:val="0"/>
            <w:color w:val="3B3838" w:themeColor="background2" w:themeShade="40"/>
            <w:sz w:val="24"/>
            <w:u w:val="single"/>
            <w:lang w:eastAsia="en-GB"/>
          </w:rPr>
          <w:t>D</w:t>
        </w:r>
        <w:r w:rsidR="00921EB4">
          <w:rPr>
            <w:rFonts w:asciiTheme="minorHAnsi" w:hAnsiTheme="minorHAnsi" w:cstheme="minorHAnsi"/>
            <w:bCs w:val="0"/>
            <w:color w:val="3B3838" w:themeColor="background2" w:themeShade="40"/>
            <w:sz w:val="24"/>
            <w:u w:val="single"/>
            <w:lang w:eastAsia="en-GB"/>
          </w:rPr>
          <w:t xml:space="preserve">eferred </w:t>
        </w:r>
        <w:r w:rsidR="001E03AA">
          <w:rPr>
            <w:rFonts w:asciiTheme="minorHAnsi" w:hAnsiTheme="minorHAnsi" w:cstheme="minorHAnsi"/>
            <w:bCs w:val="0"/>
            <w:color w:val="3B3838" w:themeColor="background2" w:themeShade="40"/>
            <w:sz w:val="24"/>
            <w:u w:val="single"/>
            <w:lang w:eastAsia="en-GB"/>
          </w:rPr>
          <w:t>C</w:t>
        </w:r>
        <w:r w:rsidR="00921EB4">
          <w:rPr>
            <w:rFonts w:asciiTheme="minorHAnsi" w:hAnsiTheme="minorHAnsi" w:cstheme="minorHAnsi"/>
            <w:bCs w:val="0"/>
            <w:color w:val="3B3838" w:themeColor="background2" w:themeShade="40"/>
            <w:sz w:val="24"/>
            <w:u w:val="single"/>
            <w:lang w:eastAsia="en-GB"/>
          </w:rPr>
          <w:t>andidates (CR5)</w:t>
        </w:r>
      </w:hyperlink>
      <w:r w:rsidRPr="00D81DBD">
        <w:rPr>
          <w:rFonts w:asciiTheme="minorHAnsi" w:hAnsiTheme="minorHAnsi" w:cstheme="minorHAnsi"/>
          <w:color w:val="3B3838" w:themeColor="background2" w:themeShade="40"/>
          <w:sz w:val="24"/>
        </w:rPr>
        <w:t xml:space="preserve"> to request certificates for deferred candidates once they have successfully completed all the qualification requirements.</w:t>
      </w:r>
    </w:p>
    <w:p w14:paraId="1C8EF0FB" w14:textId="5292C8DB" w:rsidR="000B1BE1" w:rsidRPr="00D81DBD" w:rsidRDefault="000B1BE1" w:rsidP="000B1BE1">
      <w:pPr>
        <w:keepLines/>
        <w:rPr>
          <w:rFonts w:asciiTheme="minorHAnsi" w:hAnsiTheme="minorHAnsi" w:cstheme="minorHAnsi"/>
          <w:color w:val="000000"/>
          <w:sz w:val="20"/>
          <w:szCs w:val="20"/>
        </w:rPr>
      </w:pPr>
    </w:p>
    <w:p w14:paraId="1F51013D" w14:textId="6E36EAB1" w:rsidR="00486588" w:rsidRPr="00D81DBD" w:rsidRDefault="00693F09" w:rsidP="000959B8">
      <w:pPr>
        <w:keepNext/>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8992" behindDoc="0" locked="0" layoutInCell="1" allowOverlap="1" wp14:anchorId="626599FA" wp14:editId="0C264FC1">
                <wp:simplePos x="0" y="0"/>
                <wp:positionH relativeFrom="margin">
                  <wp:align>right</wp:align>
                </wp:positionH>
                <wp:positionV relativeFrom="paragraph">
                  <wp:posOffset>59690</wp:posOffset>
                </wp:positionV>
                <wp:extent cx="6480175" cy="80308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480175" cy="803082"/>
                        </a:xfrm>
                        <a:prstGeom prst="rect">
                          <a:avLst/>
                        </a:prstGeom>
                        <a:solidFill>
                          <a:srgbClr val="EA5850"/>
                        </a:solidFill>
                        <a:ln w="6350">
                          <a:noFill/>
                        </a:ln>
                      </wps:spPr>
                      <wps:txbx>
                        <w:txbxContent>
                          <w:p w14:paraId="0A0DBB5A" w14:textId="49320C10" w:rsidR="00906244" w:rsidRPr="00235D23" w:rsidRDefault="00E178C3" w:rsidP="00693F09">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906244">
                              <w:rPr>
                                <w:rFonts w:asciiTheme="minorHAnsi" w:hAnsiTheme="minorHAnsi" w:cstheme="minorHAnsi"/>
                                <w:color w:val="FFFFFF" w:themeColor="background1"/>
                                <w:sz w:val="44"/>
                                <w:szCs w:val="44"/>
                              </w:rPr>
                              <w:t xml:space="preserve">. </w:t>
                            </w:r>
                            <w:bookmarkStart w:id="15" w:name="im_iv"/>
                            <w:bookmarkEnd w:id="15"/>
                            <w:r w:rsidR="00906244" w:rsidRPr="00C44F1B">
                              <w:rPr>
                                <w:rFonts w:asciiTheme="minorHAnsi" w:hAnsiTheme="minorHAnsi" w:cstheme="minorHAnsi"/>
                                <w:color w:val="FFFFFF" w:themeColor="background1"/>
                                <w:sz w:val="44"/>
                                <w:szCs w:val="44"/>
                              </w:rPr>
                              <w:t xml:space="preserve">Internal </w:t>
                            </w:r>
                            <w:r w:rsidR="00906244">
                              <w:rPr>
                                <w:rFonts w:asciiTheme="minorHAnsi" w:hAnsiTheme="minorHAnsi" w:cstheme="minorHAnsi"/>
                                <w:color w:val="FFFFFF" w:themeColor="background1"/>
                                <w:sz w:val="44"/>
                                <w:szCs w:val="44"/>
                              </w:rPr>
                              <w:t>M</w:t>
                            </w:r>
                            <w:r w:rsidR="00906244" w:rsidRPr="00C44F1B">
                              <w:rPr>
                                <w:rFonts w:asciiTheme="minorHAnsi" w:hAnsiTheme="minorHAnsi" w:cstheme="minorHAnsi"/>
                                <w:color w:val="FFFFFF" w:themeColor="background1"/>
                                <w:sz w:val="44"/>
                                <w:szCs w:val="44"/>
                              </w:rPr>
                              <w:t xml:space="preserve">oderation, </w:t>
                            </w:r>
                            <w:r w:rsidR="00906244">
                              <w:rPr>
                                <w:rFonts w:asciiTheme="minorHAnsi" w:hAnsiTheme="minorHAnsi" w:cstheme="minorHAnsi"/>
                                <w:color w:val="FFFFFF" w:themeColor="background1"/>
                                <w:sz w:val="44"/>
                                <w:szCs w:val="44"/>
                              </w:rPr>
                              <w:t>V</w:t>
                            </w:r>
                            <w:r w:rsidR="00906244" w:rsidRPr="00C44F1B">
                              <w:rPr>
                                <w:rFonts w:asciiTheme="minorHAnsi" w:hAnsiTheme="minorHAnsi" w:cstheme="minorHAnsi"/>
                                <w:color w:val="FFFFFF" w:themeColor="background1"/>
                                <w:sz w:val="44"/>
                                <w:szCs w:val="44"/>
                              </w:rPr>
                              <w:t xml:space="preserve">erification, and </w:t>
                            </w:r>
                            <w:r w:rsidR="00906244">
                              <w:rPr>
                                <w:rFonts w:asciiTheme="minorHAnsi" w:hAnsiTheme="minorHAnsi" w:cstheme="minorHAnsi"/>
                                <w:color w:val="FFFFFF" w:themeColor="background1"/>
                                <w:sz w:val="44"/>
                                <w:szCs w:val="44"/>
                              </w:rPr>
                              <w:t>I</w:t>
                            </w:r>
                            <w:r w:rsidR="00906244" w:rsidRPr="00C44F1B">
                              <w:rPr>
                                <w:rFonts w:asciiTheme="minorHAnsi" w:hAnsiTheme="minorHAnsi" w:cstheme="minorHAnsi"/>
                                <w:color w:val="FFFFFF" w:themeColor="background1"/>
                                <w:sz w:val="44"/>
                                <w:szCs w:val="44"/>
                              </w:rPr>
                              <w:t xml:space="preserve">nternal </w:t>
                            </w:r>
                            <w:r w:rsidR="00906244">
                              <w:rPr>
                                <w:rFonts w:asciiTheme="minorHAnsi" w:hAnsiTheme="minorHAnsi" w:cstheme="minorHAnsi"/>
                                <w:color w:val="FFFFFF" w:themeColor="background1"/>
                                <w:sz w:val="44"/>
                                <w:szCs w:val="44"/>
                              </w:rPr>
                              <w:t>Q</w:t>
                            </w:r>
                            <w:r w:rsidR="00906244" w:rsidRPr="00C44F1B">
                              <w:rPr>
                                <w:rFonts w:asciiTheme="minorHAnsi" w:hAnsiTheme="minorHAnsi" w:cstheme="minorHAnsi"/>
                                <w:color w:val="FFFFFF" w:themeColor="background1"/>
                                <w:sz w:val="44"/>
                                <w:szCs w:val="44"/>
                              </w:rPr>
                              <w:t xml:space="preserve">uality </w:t>
                            </w:r>
                            <w:r w:rsidR="00906244">
                              <w:rPr>
                                <w:rFonts w:asciiTheme="minorHAnsi" w:hAnsiTheme="minorHAnsi" w:cstheme="minorHAnsi"/>
                                <w:color w:val="FFFFFF" w:themeColor="background1"/>
                                <w:sz w:val="44"/>
                                <w:szCs w:val="44"/>
                              </w:rPr>
                              <w:t>A</w:t>
                            </w:r>
                            <w:r w:rsidR="00906244" w:rsidRPr="00C44F1B">
                              <w:rPr>
                                <w:rFonts w:asciiTheme="minorHAnsi" w:hAnsiTheme="minorHAnsi" w:cstheme="minorHAnsi"/>
                                <w:color w:val="FFFFFF" w:themeColor="background1"/>
                                <w:sz w:val="44"/>
                                <w:szCs w:val="44"/>
                              </w:rPr>
                              <w:t>ssurance (IQA)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99FA" id="Text Box 30" o:spid="_x0000_s1038" type="#_x0000_t202" style="position:absolute;margin-left:459.05pt;margin-top:4.7pt;width:510.25pt;height:63.2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" fillcolor="#ea5850" stroked="f" strokeweight=".5pt">
                <v:textbox>
                  <w:txbxContent>
                    <w:p w14:paraId="0A0DBB5A" w14:textId="49320C10" w:rsidR="00906244" w:rsidRPr="00235D23" w:rsidRDefault="00E178C3" w:rsidP="00693F09">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906244">
                        <w:rPr>
                          <w:rFonts w:asciiTheme="minorHAnsi" w:hAnsiTheme="minorHAnsi" w:cstheme="minorHAnsi"/>
                          <w:color w:val="FFFFFF" w:themeColor="background1"/>
                          <w:sz w:val="44"/>
                          <w:szCs w:val="44"/>
                        </w:rPr>
                        <w:t xml:space="preserve">. </w:t>
                      </w:r>
                      <w:bookmarkStart w:id="16" w:name="im_iv"/>
                      <w:bookmarkEnd w:id="16"/>
                      <w:r w:rsidR="00906244" w:rsidRPr="00C44F1B">
                        <w:rPr>
                          <w:rFonts w:asciiTheme="minorHAnsi" w:hAnsiTheme="minorHAnsi" w:cstheme="minorHAnsi"/>
                          <w:color w:val="FFFFFF" w:themeColor="background1"/>
                          <w:sz w:val="44"/>
                          <w:szCs w:val="44"/>
                        </w:rPr>
                        <w:t xml:space="preserve">Internal </w:t>
                      </w:r>
                      <w:r w:rsidR="00906244">
                        <w:rPr>
                          <w:rFonts w:asciiTheme="minorHAnsi" w:hAnsiTheme="minorHAnsi" w:cstheme="minorHAnsi"/>
                          <w:color w:val="FFFFFF" w:themeColor="background1"/>
                          <w:sz w:val="44"/>
                          <w:szCs w:val="44"/>
                        </w:rPr>
                        <w:t>M</w:t>
                      </w:r>
                      <w:r w:rsidR="00906244" w:rsidRPr="00C44F1B">
                        <w:rPr>
                          <w:rFonts w:asciiTheme="minorHAnsi" w:hAnsiTheme="minorHAnsi" w:cstheme="minorHAnsi"/>
                          <w:color w:val="FFFFFF" w:themeColor="background1"/>
                          <w:sz w:val="44"/>
                          <w:szCs w:val="44"/>
                        </w:rPr>
                        <w:t xml:space="preserve">oderation, </w:t>
                      </w:r>
                      <w:r w:rsidR="00906244">
                        <w:rPr>
                          <w:rFonts w:asciiTheme="minorHAnsi" w:hAnsiTheme="minorHAnsi" w:cstheme="minorHAnsi"/>
                          <w:color w:val="FFFFFF" w:themeColor="background1"/>
                          <w:sz w:val="44"/>
                          <w:szCs w:val="44"/>
                        </w:rPr>
                        <w:t>V</w:t>
                      </w:r>
                      <w:r w:rsidR="00906244" w:rsidRPr="00C44F1B">
                        <w:rPr>
                          <w:rFonts w:asciiTheme="minorHAnsi" w:hAnsiTheme="minorHAnsi" w:cstheme="minorHAnsi"/>
                          <w:color w:val="FFFFFF" w:themeColor="background1"/>
                          <w:sz w:val="44"/>
                          <w:szCs w:val="44"/>
                        </w:rPr>
                        <w:t xml:space="preserve">erification, and </w:t>
                      </w:r>
                      <w:r w:rsidR="00906244">
                        <w:rPr>
                          <w:rFonts w:asciiTheme="minorHAnsi" w:hAnsiTheme="minorHAnsi" w:cstheme="minorHAnsi"/>
                          <w:color w:val="FFFFFF" w:themeColor="background1"/>
                          <w:sz w:val="44"/>
                          <w:szCs w:val="44"/>
                        </w:rPr>
                        <w:t>I</w:t>
                      </w:r>
                      <w:r w:rsidR="00906244" w:rsidRPr="00C44F1B">
                        <w:rPr>
                          <w:rFonts w:asciiTheme="minorHAnsi" w:hAnsiTheme="minorHAnsi" w:cstheme="minorHAnsi"/>
                          <w:color w:val="FFFFFF" w:themeColor="background1"/>
                          <w:sz w:val="44"/>
                          <w:szCs w:val="44"/>
                        </w:rPr>
                        <w:t xml:space="preserve">nternal </w:t>
                      </w:r>
                      <w:r w:rsidR="00906244">
                        <w:rPr>
                          <w:rFonts w:asciiTheme="minorHAnsi" w:hAnsiTheme="minorHAnsi" w:cstheme="minorHAnsi"/>
                          <w:color w:val="FFFFFF" w:themeColor="background1"/>
                          <w:sz w:val="44"/>
                          <w:szCs w:val="44"/>
                        </w:rPr>
                        <w:t>Q</w:t>
                      </w:r>
                      <w:r w:rsidR="00906244" w:rsidRPr="00C44F1B">
                        <w:rPr>
                          <w:rFonts w:asciiTheme="minorHAnsi" w:hAnsiTheme="minorHAnsi" w:cstheme="minorHAnsi"/>
                          <w:color w:val="FFFFFF" w:themeColor="background1"/>
                          <w:sz w:val="44"/>
                          <w:szCs w:val="44"/>
                        </w:rPr>
                        <w:t xml:space="preserve">uality </w:t>
                      </w:r>
                      <w:r w:rsidR="00906244">
                        <w:rPr>
                          <w:rFonts w:asciiTheme="minorHAnsi" w:hAnsiTheme="minorHAnsi" w:cstheme="minorHAnsi"/>
                          <w:color w:val="FFFFFF" w:themeColor="background1"/>
                          <w:sz w:val="44"/>
                          <w:szCs w:val="44"/>
                        </w:rPr>
                        <w:t>A</w:t>
                      </w:r>
                      <w:r w:rsidR="00906244" w:rsidRPr="00C44F1B">
                        <w:rPr>
                          <w:rFonts w:asciiTheme="minorHAnsi" w:hAnsiTheme="minorHAnsi" w:cstheme="minorHAnsi"/>
                          <w:color w:val="FFFFFF" w:themeColor="background1"/>
                          <w:sz w:val="44"/>
                          <w:szCs w:val="44"/>
                        </w:rPr>
                        <w:t>ssurance (IQA)</w:t>
                      </w:r>
                    </w:p>
                  </w:txbxContent>
                </v:textbox>
                <w10:wrap anchorx="margin"/>
              </v:shape>
            </w:pict>
          </mc:Fallback>
        </mc:AlternateContent>
      </w:r>
    </w:p>
    <w:p w14:paraId="531025FD" w14:textId="45DA9946" w:rsidR="00486588" w:rsidRPr="00D81DBD" w:rsidRDefault="00486588" w:rsidP="000959B8">
      <w:pPr>
        <w:keepNext/>
        <w:rPr>
          <w:rFonts w:asciiTheme="minorHAnsi" w:hAnsiTheme="minorHAnsi" w:cstheme="minorHAnsi"/>
          <w:color w:val="3B3838" w:themeColor="background2" w:themeShade="40"/>
        </w:rPr>
      </w:pPr>
    </w:p>
    <w:p w14:paraId="46CC2162" w14:textId="303C0902" w:rsidR="00486588" w:rsidRPr="00D81DBD" w:rsidRDefault="00486588" w:rsidP="000959B8">
      <w:pPr>
        <w:keepNext/>
        <w:rPr>
          <w:rFonts w:asciiTheme="minorHAnsi" w:hAnsiTheme="minorHAnsi" w:cstheme="minorHAnsi"/>
          <w:color w:val="3B3838" w:themeColor="background2" w:themeShade="40"/>
        </w:rPr>
      </w:pPr>
    </w:p>
    <w:p w14:paraId="71F2676C" w14:textId="50ED51CB" w:rsidR="00486588" w:rsidRPr="00D81DBD" w:rsidRDefault="00486588" w:rsidP="000959B8">
      <w:pPr>
        <w:keepNext/>
        <w:rPr>
          <w:rFonts w:asciiTheme="minorHAnsi" w:hAnsiTheme="minorHAnsi" w:cstheme="minorHAnsi"/>
          <w:color w:val="3B3838" w:themeColor="background2" w:themeShade="40"/>
        </w:rPr>
      </w:pPr>
    </w:p>
    <w:p w14:paraId="0D384D3B" w14:textId="1E48FF18" w:rsidR="00486588" w:rsidRPr="001E7B05" w:rsidRDefault="00486588" w:rsidP="000959B8">
      <w:pPr>
        <w:keepNext/>
        <w:rPr>
          <w:rFonts w:asciiTheme="minorHAnsi" w:hAnsiTheme="minorHAnsi" w:cstheme="minorHAnsi"/>
          <w:color w:val="3B3838" w:themeColor="background2" w:themeShade="40"/>
          <w:sz w:val="12"/>
          <w:szCs w:val="12"/>
        </w:rPr>
      </w:pPr>
    </w:p>
    <w:p w14:paraId="49967273" w14:textId="3CFA1F46" w:rsidR="00486588" w:rsidRPr="00D81DBD" w:rsidRDefault="00486588" w:rsidP="000959B8">
      <w:pPr>
        <w:keepNext/>
        <w:rPr>
          <w:rFonts w:asciiTheme="minorHAnsi" w:hAnsiTheme="minorHAnsi" w:cstheme="minorHAnsi"/>
          <w:color w:val="3B3838" w:themeColor="background2" w:themeShade="40"/>
        </w:rPr>
      </w:pPr>
    </w:p>
    <w:p w14:paraId="3D3F5B77" w14:textId="77777777" w:rsidR="00203643" w:rsidRDefault="00203643" w:rsidP="006473A5">
      <w:pPr>
        <w:keepNext/>
        <w:keepLines/>
        <w:spacing w:after="180" w:line="288" w:lineRule="auto"/>
        <w:rPr>
          <w:rFonts w:asciiTheme="minorHAnsi" w:hAnsiTheme="minorHAnsi" w:cstheme="minorHAnsi"/>
          <w:color w:val="3B3838" w:themeColor="background2" w:themeShade="40"/>
        </w:rPr>
      </w:pPr>
    </w:p>
    <w:p w14:paraId="4EEE9225" w14:textId="6D9D0E6D" w:rsidR="00AE4273" w:rsidRPr="00D81DBD" w:rsidRDefault="00AE4273" w:rsidP="006473A5">
      <w:pPr>
        <w:keepNext/>
        <w:keepLines/>
        <w:spacing w:after="18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During each teaching year an internal moderator must sample and confirm your assessments for this qualification – but not necessarily for each group you teach.</w:t>
      </w:r>
      <w:r w:rsidRPr="00D81DBD">
        <w:rPr>
          <w:rFonts w:asciiTheme="minorHAnsi" w:hAnsiTheme="minorHAnsi" w:cstheme="minorHAnsi"/>
          <w:bCs/>
          <w:iCs/>
          <w:color w:val="3B3838" w:themeColor="background2" w:themeShade="40"/>
        </w:rPr>
        <w:t xml:space="preserve"> </w:t>
      </w:r>
      <w:r w:rsidRPr="00D81DBD">
        <w:rPr>
          <w:rFonts w:asciiTheme="minorHAnsi" w:hAnsiTheme="minorHAnsi" w:cstheme="minorHAnsi"/>
          <w:color w:val="3B3838" w:themeColor="background2" w:themeShade="40"/>
        </w:rPr>
        <w:t xml:space="preserve">During each teaching year an internal verifier/internal quality assurer must also verify that the centre’s programmes are properly in place and operating effectively. </w:t>
      </w:r>
      <w:r w:rsidR="00FD27B2" w:rsidRPr="00FD27B2">
        <w:rPr>
          <w:rFonts w:asciiTheme="minorHAnsi" w:hAnsiTheme="minorHAnsi" w:cstheme="minorHAnsi"/>
          <w:color w:val="3B3838" w:themeColor="background2" w:themeShade="40"/>
        </w:rPr>
        <w:t>Centres should ensure that their IQA processes are sufficient to support tutors to assess at the correct level, across groups, and over time. CPCAB’s External Verifiers will review a centres IQA processes as part of ongoing quality assurance</w:t>
      </w:r>
      <w:r w:rsidR="00FD27B2">
        <w:rPr>
          <w:rFonts w:asciiTheme="minorHAnsi" w:hAnsiTheme="minorHAnsi" w:cstheme="minorHAnsi"/>
          <w:color w:val="3B3838" w:themeColor="background2" w:themeShade="40"/>
        </w:rPr>
        <w:t xml:space="preserve">. </w:t>
      </w:r>
      <w:r w:rsidRPr="00D81DBD">
        <w:rPr>
          <w:rFonts w:asciiTheme="minorHAnsi" w:hAnsiTheme="minorHAnsi" w:cstheme="minorHAnsi"/>
          <w:color w:val="3B3838" w:themeColor="background2" w:themeShade="40"/>
        </w:rPr>
        <w:t>Please contact your programme coordinator to find out what procedures operate at your centre.</w:t>
      </w:r>
    </w:p>
    <w:p w14:paraId="31697B32" w14:textId="691CD241" w:rsidR="00E06004" w:rsidRPr="003228EF" w:rsidRDefault="00E06004" w:rsidP="006473A5">
      <w:pPr>
        <w:keepNext/>
        <w:numPr>
          <w:ilvl w:val="0"/>
          <w:numId w:val="23"/>
        </w:numPr>
        <w:spacing w:line="288" w:lineRule="auto"/>
        <w:rPr>
          <w:rFonts w:asciiTheme="minorHAnsi" w:hAnsiTheme="minorHAnsi" w:cstheme="minorHAnsi"/>
          <w:color w:val="3B3838" w:themeColor="background2" w:themeShade="40"/>
        </w:rPr>
      </w:pPr>
      <w:r w:rsidRPr="00371750">
        <w:rPr>
          <w:rFonts w:asciiTheme="minorHAnsi" w:hAnsiTheme="minorHAnsi" w:cstheme="minorHAnsi"/>
          <w:color w:val="3B3838" w:themeColor="background2" w:themeShade="40"/>
          <w:lang w:eastAsia="en-US"/>
        </w:rPr>
        <w:t xml:space="preserve">See the </w:t>
      </w:r>
      <w:hyperlink r:id="rId46" w:history="1">
        <w:r w:rsidR="00AE4273" w:rsidRPr="003228EF">
          <w:rPr>
            <w:rStyle w:val="Hyperlink"/>
            <w:rFonts w:asciiTheme="minorHAnsi" w:hAnsiTheme="minorHAnsi" w:cstheme="minorHAnsi"/>
            <w:color w:val="3B3838" w:themeColor="background2" w:themeShade="40"/>
            <w:lang w:eastAsia="en-US"/>
          </w:rPr>
          <w:t>Guide to Internal Moderation, Internal Verification and Internal Quality Assurance for Centres</w:t>
        </w:r>
      </w:hyperlink>
      <w:r w:rsidR="00EF7E7E" w:rsidRPr="003228EF">
        <w:rPr>
          <w:rStyle w:val="Hyperlink"/>
          <w:rFonts w:asciiTheme="minorHAnsi" w:hAnsiTheme="minorHAnsi" w:cstheme="minorHAnsi"/>
          <w:color w:val="3B3838" w:themeColor="background2" w:themeShade="40"/>
          <w:lang w:eastAsia="en-US"/>
        </w:rPr>
        <w:t>.</w:t>
      </w:r>
    </w:p>
    <w:p w14:paraId="11C1F4CD" w14:textId="4EF0EADA" w:rsidR="003F381C" w:rsidRPr="00D81DBD" w:rsidRDefault="00F7477D" w:rsidP="000959B8">
      <w:pPr>
        <w:keepNext/>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3872" behindDoc="0" locked="0" layoutInCell="1" allowOverlap="1" wp14:anchorId="753BFC60" wp14:editId="105A416E">
                <wp:simplePos x="0" y="0"/>
                <wp:positionH relativeFrom="margin">
                  <wp:posOffset>-115570</wp:posOffset>
                </wp:positionH>
                <wp:positionV relativeFrom="paragraph">
                  <wp:posOffset>145746</wp:posOffset>
                </wp:positionV>
                <wp:extent cx="6710680"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710680" cy="457200"/>
                        </a:xfrm>
                        <a:prstGeom prst="rect">
                          <a:avLst/>
                        </a:prstGeom>
                        <a:solidFill>
                          <a:srgbClr val="EA5850"/>
                        </a:solidFill>
                        <a:ln w="6350">
                          <a:noFill/>
                        </a:ln>
                      </wps:spPr>
                      <wps:txbx>
                        <w:txbxContent>
                          <w:p w14:paraId="5FC85B8A" w14:textId="2005A851" w:rsidR="00906244" w:rsidRPr="00235D23" w:rsidRDefault="00E178C3" w:rsidP="00083F26">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906244">
                              <w:rPr>
                                <w:rFonts w:asciiTheme="minorHAnsi" w:hAnsiTheme="minorHAnsi" w:cstheme="minorHAnsi"/>
                                <w:color w:val="FFFFFF" w:themeColor="background1"/>
                                <w:sz w:val="44"/>
                                <w:szCs w:val="44"/>
                              </w:rPr>
                              <w:t>.</w:t>
                            </w:r>
                            <w:bookmarkStart w:id="17" w:name="EV"/>
                            <w:bookmarkEnd w:id="17"/>
                            <w:r w:rsidR="00906244">
                              <w:rPr>
                                <w:rFonts w:asciiTheme="minorHAnsi" w:hAnsiTheme="minorHAnsi" w:cstheme="minorHAnsi"/>
                                <w:color w:val="FFFFFF" w:themeColor="background1"/>
                                <w:sz w:val="44"/>
                                <w:szCs w:val="44"/>
                              </w:rPr>
                              <w:t xml:space="preserve"> External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BFC60" id="Text Box 19" o:spid="_x0000_s1039" type="#_x0000_t202" style="position:absolute;margin-left:-9.1pt;margin-top:11.5pt;width:528.4pt;height:3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" fillcolor="#ea5850" stroked="f" strokeweight=".5pt">
                <v:textbox>
                  <w:txbxContent>
                    <w:p w14:paraId="5FC85B8A" w14:textId="2005A851" w:rsidR="00906244" w:rsidRPr="00235D23" w:rsidRDefault="00E178C3" w:rsidP="00083F26">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906244">
                        <w:rPr>
                          <w:rFonts w:asciiTheme="minorHAnsi" w:hAnsiTheme="minorHAnsi" w:cstheme="minorHAnsi"/>
                          <w:color w:val="FFFFFF" w:themeColor="background1"/>
                          <w:sz w:val="44"/>
                          <w:szCs w:val="44"/>
                        </w:rPr>
                        <w:t>.</w:t>
                      </w:r>
                      <w:bookmarkStart w:id="18" w:name="EV"/>
                      <w:bookmarkEnd w:id="18"/>
                      <w:r w:rsidR="00906244">
                        <w:rPr>
                          <w:rFonts w:asciiTheme="minorHAnsi" w:hAnsiTheme="minorHAnsi" w:cstheme="minorHAnsi"/>
                          <w:color w:val="FFFFFF" w:themeColor="background1"/>
                          <w:sz w:val="44"/>
                          <w:szCs w:val="44"/>
                        </w:rPr>
                        <w:t xml:space="preserve"> External Verification</w:t>
                      </w:r>
                    </w:p>
                  </w:txbxContent>
                </v:textbox>
                <w10:wrap anchorx="margin"/>
              </v:shape>
            </w:pict>
          </mc:Fallback>
        </mc:AlternateContent>
      </w:r>
    </w:p>
    <w:p w14:paraId="1D760A39" w14:textId="743FCEE4" w:rsidR="003F381C" w:rsidRPr="00D81DBD" w:rsidRDefault="003F381C" w:rsidP="000959B8">
      <w:pPr>
        <w:keepNext/>
        <w:rPr>
          <w:rFonts w:asciiTheme="minorHAnsi" w:hAnsiTheme="minorHAnsi" w:cstheme="minorHAnsi"/>
          <w:color w:val="3B3838" w:themeColor="background2" w:themeShade="40"/>
        </w:rPr>
      </w:pPr>
    </w:p>
    <w:p w14:paraId="579F1BC6" w14:textId="0ACD09EC" w:rsidR="00083F26" w:rsidRPr="00D81DBD" w:rsidRDefault="00083F26" w:rsidP="006B0097">
      <w:pPr>
        <w:jc w:val="both"/>
        <w:rPr>
          <w:rFonts w:asciiTheme="minorHAnsi" w:hAnsiTheme="minorHAnsi" w:cstheme="minorHAnsi"/>
          <w:color w:val="3B3838" w:themeColor="background2" w:themeShade="40"/>
        </w:rPr>
      </w:pPr>
    </w:p>
    <w:p w14:paraId="3016682C" w14:textId="48B7128C" w:rsidR="00083F26" w:rsidRPr="00D81DBD" w:rsidRDefault="00083F26" w:rsidP="006B0097">
      <w:pPr>
        <w:jc w:val="both"/>
        <w:rPr>
          <w:rFonts w:asciiTheme="minorHAnsi" w:hAnsiTheme="minorHAnsi" w:cstheme="minorHAnsi"/>
          <w:color w:val="3B3838" w:themeColor="background2" w:themeShade="40"/>
        </w:rPr>
      </w:pPr>
    </w:p>
    <w:p w14:paraId="46363D89" w14:textId="77777777" w:rsidR="00203643" w:rsidRDefault="00203643" w:rsidP="00337FA3">
      <w:pPr>
        <w:keepLines/>
        <w:spacing w:after="120" w:line="288" w:lineRule="auto"/>
        <w:rPr>
          <w:rFonts w:asciiTheme="minorHAnsi" w:hAnsiTheme="minorHAnsi" w:cstheme="minorHAnsi"/>
          <w:color w:val="3B3838" w:themeColor="background2" w:themeShade="40"/>
        </w:rPr>
      </w:pPr>
    </w:p>
    <w:p w14:paraId="16F9901C" w14:textId="42A4C56A" w:rsidR="00337FA3" w:rsidRPr="00386C3E" w:rsidRDefault="00337FA3" w:rsidP="00337FA3">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External Verification is a supportive, collaborative process where a CPCAB representative will visit the centre to understand more about the centre’s own processes, gain feedback from tutors, centre staff and candidates and review the centre’s system of internal assessment. </w:t>
      </w:r>
      <w:r w:rsidRPr="00386C3E">
        <w:rPr>
          <w:rFonts w:asciiTheme="minorHAnsi" w:hAnsiTheme="minorHAnsi" w:cstheme="minorHAnsi"/>
          <w:color w:val="3B3838" w:themeColor="background2" w:themeShade="40"/>
        </w:rPr>
        <w:t xml:space="preserve">All centres teaching </w:t>
      </w:r>
      <w:r>
        <w:rPr>
          <w:rFonts w:asciiTheme="minorHAnsi" w:hAnsiTheme="minorHAnsi" w:cstheme="minorHAnsi"/>
          <w:color w:val="3B3838" w:themeColor="background2" w:themeShade="40"/>
        </w:rPr>
        <w:t xml:space="preserve">LC-L4 </w:t>
      </w:r>
      <w:r w:rsidRPr="00386C3E">
        <w:rPr>
          <w:rFonts w:asciiTheme="minorHAnsi" w:hAnsiTheme="minorHAnsi" w:cstheme="minorHAnsi"/>
          <w:color w:val="3B3838" w:themeColor="background2" w:themeShade="40"/>
        </w:rPr>
        <w:t xml:space="preserve">are required to have two mandatory annual external verification visits, usually one early into the academic year (between August and December) and a second later in the academic year (between March and July). </w:t>
      </w:r>
    </w:p>
    <w:p w14:paraId="7F1A3E69" w14:textId="35A04123" w:rsidR="00337FA3" w:rsidRDefault="00337FA3" w:rsidP="00337FA3">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External Verifiers (EVs) are responsible for confirming that tutor assessment is at the correct level and feedback to candidates is detailed and constructive. </w:t>
      </w:r>
      <w:r w:rsidRPr="00386C3E">
        <w:rPr>
          <w:rFonts w:asciiTheme="minorHAnsi" w:hAnsiTheme="minorHAnsi" w:cstheme="minorHAnsi"/>
          <w:color w:val="3B3838" w:themeColor="background2" w:themeShade="40"/>
        </w:rPr>
        <w:t>To do this they examine the overall process of assessment</w:t>
      </w:r>
      <w:r>
        <w:rPr>
          <w:rFonts w:asciiTheme="minorHAnsi" w:hAnsiTheme="minorHAnsi" w:cstheme="minorHAnsi"/>
          <w:color w:val="3B3838" w:themeColor="background2" w:themeShade="40"/>
        </w:rPr>
        <w:t xml:space="preserve"> by viewing </w:t>
      </w:r>
      <w:r w:rsidRPr="00386C3E">
        <w:rPr>
          <w:rFonts w:asciiTheme="minorHAnsi" w:hAnsiTheme="minorHAnsi" w:cstheme="minorHAnsi"/>
          <w:color w:val="3B3838" w:themeColor="background2" w:themeShade="40"/>
        </w:rPr>
        <w:t xml:space="preserve">a sample of candidate learning records (CLRs), portfolios and associated tutor assessment of those CLRs/portfolios. </w:t>
      </w:r>
      <w:r>
        <w:rPr>
          <w:rFonts w:asciiTheme="minorHAnsi" w:hAnsiTheme="minorHAnsi" w:cstheme="minorHAnsi"/>
          <w:color w:val="3B3838" w:themeColor="background2" w:themeShade="40"/>
        </w:rPr>
        <w:t xml:space="preserve">They will check that centre IQA is taking place and </w:t>
      </w:r>
      <w:r w:rsidRPr="00386C3E">
        <w:rPr>
          <w:rFonts w:asciiTheme="minorHAnsi" w:hAnsiTheme="minorHAnsi" w:cstheme="minorHAnsi"/>
          <w:color w:val="3B3838" w:themeColor="background2" w:themeShade="40"/>
        </w:rPr>
        <w:t xml:space="preserve">will also meet with the training team and a registered candidate group. </w:t>
      </w:r>
    </w:p>
    <w:p w14:paraId="2CD943D9" w14:textId="7ED55654" w:rsidR="00337FA3" w:rsidRPr="00386C3E" w:rsidRDefault="00337FA3" w:rsidP="00337FA3">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External Verifiers will offer advice and guidance to the centre while attending the visit. They also complete a feedback report to illustrate areas of good practice and identify actions to address areas for development.</w:t>
      </w:r>
    </w:p>
    <w:p w14:paraId="26485A9E" w14:textId="24F52690" w:rsidR="00386C3E" w:rsidRPr="00386C3E" w:rsidRDefault="00337FA3" w:rsidP="006473A5">
      <w:pPr>
        <w:keepLines/>
        <w:spacing w:after="120" w:line="288" w:lineRule="auto"/>
        <w:rPr>
          <w:rFonts w:asciiTheme="minorHAnsi" w:hAnsiTheme="minorHAnsi" w:cstheme="minorHAnsi"/>
          <w:bCs/>
          <w:color w:val="3B3838" w:themeColor="background2" w:themeShade="40"/>
          <w:lang w:eastAsia="en-US"/>
        </w:rPr>
      </w:pPr>
      <w:r w:rsidRPr="00386C3E">
        <w:rPr>
          <w:rFonts w:asciiTheme="minorHAnsi" w:hAnsiTheme="minorHAnsi" w:cstheme="minorHAnsi"/>
          <w:color w:val="3B3838" w:themeColor="background2" w:themeShade="40"/>
        </w:rPr>
        <w:lastRenderedPageBreak/>
        <w:t>There are no fees for external verification visits as these are included with</w:t>
      </w:r>
      <w:r w:rsidRPr="00386C3E">
        <w:rPr>
          <w:rFonts w:asciiTheme="minorHAnsi" w:hAnsiTheme="minorHAnsi" w:cstheme="minorHAnsi"/>
          <w:bCs/>
          <w:color w:val="3B3838" w:themeColor="background2" w:themeShade="40"/>
        </w:rPr>
        <w:t>in the candidate registration fee</w:t>
      </w:r>
      <w:r>
        <w:rPr>
          <w:rFonts w:asciiTheme="minorHAnsi" w:hAnsiTheme="minorHAnsi" w:cstheme="minorHAnsi"/>
          <w:bCs/>
          <w:color w:val="3B3838" w:themeColor="background2" w:themeShade="40"/>
        </w:rPr>
        <w:t>. Should an</w:t>
      </w:r>
      <w:r w:rsidRPr="00386C3E">
        <w:rPr>
          <w:rFonts w:asciiTheme="minorHAnsi" w:hAnsiTheme="minorHAnsi" w:cstheme="minorHAnsi"/>
          <w:bCs/>
          <w:color w:val="3B3838" w:themeColor="background2" w:themeShade="40"/>
        </w:rPr>
        <w:t xml:space="preserve"> additional support/visit</w:t>
      </w:r>
      <w:r>
        <w:rPr>
          <w:rFonts w:asciiTheme="minorHAnsi" w:hAnsiTheme="minorHAnsi" w:cstheme="minorHAnsi"/>
          <w:bCs/>
          <w:color w:val="3B3838" w:themeColor="background2" w:themeShade="40"/>
        </w:rPr>
        <w:t xml:space="preserve"> be</w:t>
      </w:r>
      <w:r w:rsidRPr="00386C3E">
        <w:rPr>
          <w:rFonts w:asciiTheme="minorHAnsi" w:hAnsiTheme="minorHAnsi" w:cstheme="minorHAnsi"/>
          <w:bCs/>
          <w:color w:val="3B3838" w:themeColor="background2" w:themeShade="40"/>
        </w:rPr>
        <w:t xml:space="preserve"> deemed necessary there could be an additional fee incurred by the centre. </w:t>
      </w:r>
      <w:r w:rsidR="00386C3E" w:rsidRPr="00386C3E">
        <w:rPr>
          <w:rFonts w:asciiTheme="minorHAnsi" w:hAnsiTheme="minorHAnsi" w:cstheme="minorHAnsi"/>
          <w:bCs/>
          <w:color w:val="3B3838" w:themeColor="background2" w:themeShade="40"/>
          <w:lang w:eastAsia="en-US"/>
        </w:rPr>
        <w:t>Please see the CPCAB website for:</w:t>
      </w:r>
    </w:p>
    <w:p w14:paraId="40C9386A" w14:textId="43E5B696" w:rsidR="00386C3E" w:rsidRPr="00386C3E" w:rsidRDefault="00000000" w:rsidP="006473A5">
      <w:pPr>
        <w:numPr>
          <w:ilvl w:val="0"/>
          <w:numId w:val="29"/>
        </w:numPr>
        <w:spacing w:line="288" w:lineRule="auto"/>
        <w:contextualSpacing/>
        <w:rPr>
          <w:rFonts w:asciiTheme="minorHAnsi" w:hAnsiTheme="minorHAnsi" w:cstheme="minorHAnsi"/>
          <w:bCs/>
          <w:color w:val="3B3838" w:themeColor="background2" w:themeShade="40"/>
        </w:rPr>
      </w:pPr>
      <w:hyperlink r:id="rId47" w:history="1">
        <w:r w:rsidR="00BA624C">
          <w:rPr>
            <w:rFonts w:asciiTheme="minorHAnsi" w:hAnsiTheme="minorHAnsi" w:cstheme="minorHAnsi"/>
            <w:color w:val="3B3838" w:themeColor="background2" w:themeShade="40"/>
            <w:u w:val="single"/>
          </w:rPr>
          <w:t xml:space="preserve">CPCAB Fees </w:t>
        </w:r>
      </w:hyperlink>
      <w:r w:rsidR="00386C3E" w:rsidRPr="00386C3E">
        <w:rPr>
          <w:rFonts w:asciiTheme="minorHAnsi" w:hAnsiTheme="minorHAnsi" w:cstheme="minorHAnsi"/>
          <w:color w:val="3B3838" w:themeColor="background2" w:themeShade="40"/>
        </w:rPr>
        <w:t xml:space="preserve">for guidance on additional fees. </w:t>
      </w:r>
    </w:p>
    <w:p w14:paraId="02860C42" w14:textId="7A5A10ED" w:rsidR="00386C3E" w:rsidRPr="00D33611" w:rsidRDefault="00000000" w:rsidP="006473A5">
      <w:pPr>
        <w:numPr>
          <w:ilvl w:val="0"/>
          <w:numId w:val="29"/>
        </w:numPr>
        <w:spacing w:line="288" w:lineRule="auto"/>
        <w:contextualSpacing/>
        <w:rPr>
          <w:rFonts w:asciiTheme="minorHAnsi" w:hAnsiTheme="minorHAnsi" w:cstheme="minorHAnsi"/>
          <w:bCs/>
          <w:color w:val="3B3838" w:themeColor="background2" w:themeShade="40"/>
        </w:rPr>
      </w:pPr>
      <w:hyperlink r:id="rId48" w:history="1">
        <w:r w:rsidR="00386C3E" w:rsidRPr="00386C3E">
          <w:rPr>
            <w:rFonts w:asciiTheme="minorHAnsi" w:hAnsiTheme="minorHAnsi" w:cstheme="minorHAnsi"/>
            <w:bCs/>
            <w:color w:val="3B3838" w:themeColor="background2" w:themeShade="40"/>
            <w:u w:val="single"/>
          </w:rPr>
          <w:t xml:space="preserve">CPCAB </w:t>
        </w:r>
        <w:r w:rsidR="00BA624C">
          <w:rPr>
            <w:rFonts w:asciiTheme="minorHAnsi" w:hAnsiTheme="minorHAnsi" w:cstheme="minorHAnsi"/>
            <w:bCs/>
            <w:color w:val="3B3838" w:themeColor="background2" w:themeShade="40"/>
            <w:u w:val="single"/>
          </w:rPr>
          <w:t>G</w:t>
        </w:r>
        <w:r w:rsidR="00386C3E" w:rsidRPr="00386C3E">
          <w:rPr>
            <w:rFonts w:asciiTheme="minorHAnsi" w:hAnsiTheme="minorHAnsi" w:cstheme="minorHAnsi"/>
            <w:bCs/>
            <w:color w:val="3B3838" w:themeColor="background2" w:themeShade="40"/>
            <w:u w:val="single"/>
          </w:rPr>
          <w:t>uidan</w:t>
        </w:r>
        <w:r w:rsidR="00386C3E" w:rsidRPr="00386C3E">
          <w:rPr>
            <w:rFonts w:asciiTheme="minorHAnsi" w:hAnsiTheme="minorHAnsi" w:cstheme="minorHAnsi"/>
            <w:bCs/>
            <w:color w:val="3B3838" w:themeColor="background2" w:themeShade="40"/>
            <w:u w:val="single"/>
          </w:rPr>
          <w:t>c</w:t>
        </w:r>
        <w:r w:rsidR="00386C3E" w:rsidRPr="00386C3E">
          <w:rPr>
            <w:rFonts w:asciiTheme="minorHAnsi" w:hAnsiTheme="minorHAnsi" w:cstheme="minorHAnsi"/>
            <w:bCs/>
            <w:color w:val="3B3838" w:themeColor="background2" w:themeShade="40"/>
            <w:u w:val="single"/>
          </w:rPr>
          <w:t xml:space="preserve">e to </w:t>
        </w:r>
        <w:r w:rsidR="00BA624C">
          <w:rPr>
            <w:rFonts w:asciiTheme="minorHAnsi" w:hAnsiTheme="minorHAnsi" w:cstheme="minorHAnsi"/>
            <w:bCs/>
            <w:color w:val="3B3838" w:themeColor="background2" w:themeShade="40"/>
            <w:u w:val="single"/>
          </w:rPr>
          <w:t>E</w:t>
        </w:r>
        <w:r w:rsidR="00386C3E" w:rsidRPr="00386C3E">
          <w:rPr>
            <w:rFonts w:asciiTheme="minorHAnsi" w:hAnsiTheme="minorHAnsi" w:cstheme="minorHAnsi"/>
            <w:bCs/>
            <w:color w:val="3B3838" w:themeColor="background2" w:themeShade="40"/>
            <w:u w:val="single"/>
          </w:rPr>
          <w:t xml:space="preserve">xternal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 xml:space="preserve">erification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isits</w:t>
        </w:r>
      </w:hyperlink>
      <w:r w:rsidR="00386C3E" w:rsidRPr="00386C3E">
        <w:rPr>
          <w:rFonts w:asciiTheme="minorHAnsi" w:hAnsiTheme="minorHAnsi" w:cstheme="minorHAnsi"/>
          <w:color w:val="3B3838" w:themeColor="background2" w:themeShade="40"/>
        </w:rPr>
        <w:t>.</w:t>
      </w:r>
    </w:p>
    <w:p w14:paraId="6F4E7435" w14:textId="77777777" w:rsidR="00D33611" w:rsidRPr="00386C3E" w:rsidRDefault="00D33611" w:rsidP="00D33611">
      <w:pPr>
        <w:contextualSpacing/>
        <w:rPr>
          <w:rFonts w:asciiTheme="minorHAnsi" w:hAnsiTheme="minorHAnsi" w:cstheme="minorHAnsi"/>
          <w:bCs/>
          <w:color w:val="3B3838" w:themeColor="background2" w:themeShade="40"/>
        </w:rPr>
      </w:pPr>
    </w:p>
    <w:p w14:paraId="558C8EF2" w14:textId="0EB6D00B" w:rsidR="00FB7202" w:rsidRPr="00D81DBD" w:rsidRDefault="00FB7202" w:rsidP="00F7477D">
      <w:pPr>
        <w:pStyle w:val="BodyText"/>
        <w:keepNext/>
        <w:keepLines/>
        <w:spacing w:after="120"/>
        <w:rPr>
          <w:rFonts w:asciiTheme="minorHAnsi" w:hAnsiTheme="minorHAnsi" w:cstheme="minorHAnsi"/>
          <w:bCs w:val="0"/>
          <w:color w:val="3B3838" w:themeColor="background2" w:themeShade="40"/>
          <w:sz w:val="24"/>
          <w:lang w:eastAsia="en-GB"/>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70016" behindDoc="0" locked="0" layoutInCell="1" allowOverlap="1" wp14:anchorId="6E32E535" wp14:editId="30D43882">
                <wp:simplePos x="0" y="0"/>
                <wp:positionH relativeFrom="margin">
                  <wp:align>right</wp:align>
                </wp:positionH>
                <wp:positionV relativeFrom="paragraph">
                  <wp:posOffset>4445</wp:posOffset>
                </wp:positionV>
                <wp:extent cx="6480175"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0C54C511" w14:textId="1416F17D" w:rsidR="00906244" w:rsidRPr="00235D23" w:rsidRDefault="00E178C3" w:rsidP="00FB7202">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906244">
                              <w:rPr>
                                <w:rFonts w:asciiTheme="minorHAnsi" w:hAnsiTheme="minorHAnsi" w:cstheme="minorHAnsi"/>
                                <w:color w:val="FFFFFF" w:themeColor="background1"/>
                                <w:sz w:val="44"/>
                                <w:szCs w:val="44"/>
                              </w:rPr>
                              <w:t xml:space="preserve">. </w:t>
                            </w:r>
                            <w:bookmarkStart w:id="19" w:name="APC"/>
                            <w:bookmarkEnd w:id="19"/>
                            <w:r w:rsidR="00906244">
                              <w:rPr>
                                <w:rFonts w:asciiTheme="minorHAnsi" w:hAnsiTheme="minorHAnsi" w:cstheme="minorHAnsi"/>
                                <w:color w:val="FFFFFF" w:themeColor="background1"/>
                                <w:sz w:val="44"/>
                                <w:szCs w:val="44"/>
                              </w:rPr>
                              <w:t>Annual Practising Certificate (APC)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E535" id="Text Box 31" o:spid="_x0000_s1040" type="#_x0000_t202" style="position:absolute;margin-left:459.05pt;margin-top:.35pt;width:510.25pt;height:36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Y8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" fillcolor="#ea5850" stroked="f" strokeweight=".5pt">
                <v:textbox>
                  <w:txbxContent>
                    <w:p w14:paraId="0C54C511" w14:textId="1416F17D" w:rsidR="00906244" w:rsidRPr="00235D23" w:rsidRDefault="00E178C3" w:rsidP="00FB7202">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906244">
                        <w:rPr>
                          <w:rFonts w:asciiTheme="minorHAnsi" w:hAnsiTheme="minorHAnsi" w:cstheme="minorHAnsi"/>
                          <w:color w:val="FFFFFF" w:themeColor="background1"/>
                          <w:sz w:val="44"/>
                          <w:szCs w:val="44"/>
                        </w:rPr>
                        <w:t xml:space="preserve">. </w:t>
                      </w:r>
                      <w:bookmarkStart w:id="20" w:name="APC"/>
                      <w:bookmarkEnd w:id="20"/>
                      <w:r w:rsidR="00906244">
                        <w:rPr>
                          <w:rFonts w:asciiTheme="minorHAnsi" w:hAnsiTheme="minorHAnsi" w:cstheme="minorHAnsi"/>
                          <w:color w:val="FFFFFF" w:themeColor="background1"/>
                          <w:sz w:val="44"/>
                          <w:szCs w:val="44"/>
                        </w:rPr>
                        <w:t>Annual Practising Certificate (APC)</w:t>
                      </w:r>
                    </w:p>
                  </w:txbxContent>
                </v:textbox>
                <w10:wrap anchorx="margin"/>
              </v:shape>
            </w:pict>
          </mc:Fallback>
        </mc:AlternateContent>
      </w:r>
    </w:p>
    <w:p w14:paraId="36D5772C" w14:textId="4B028549" w:rsidR="00083F26" w:rsidRPr="00D81DBD" w:rsidRDefault="00083F26" w:rsidP="006B0097">
      <w:pPr>
        <w:jc w:val="both"/>
        <w:rPr>
          <w:rFonts w:asciiTheme="minorHAnsi" w:hAnsiTheme="minorHAnsi" w:cstheme="minorHAnsi"/>
          <w:color w:val="3B3838" w:themeColor="background2" w:themeShade="40"/>
        </w:rPr>
      </w:pPr>
    </w:p>
    <w:p w14:paraId="1532A0FC" w14:textId="4325BDB4" w:rsidR="00142F63" w:rsidRPr="00D81DBD" w:rsidRDefault="00142F63" w:rsidP="00E83C34">
      <w:pPr>
        <w:jc w:val="both"/>
        <w:rPr>
          <w:rFonts w:asciiTheme="minorHAnsi" w:hAnsiTheme="minorHAnsi" w:cstheme="minorHAnsi"/>
          <w:color w:val="3B3838" w:themeColor="background2" w:themeShade="40"/>
        </w:rPr>
      </w:pPr>
    </w:p>
    <w:p w14:paraId="0DBEF29B" w14:textId="6F808425" w:rsidR="00184EC6" w:rsidRPr="00184EC6" w:rsidRDefault="00184EC6" w:rsidP="006473A5">
      <w:pPr>
        <w:pStyle w:val="Caption"/>
        <w:keepNext/>
        <w:spacing w:before="0" w:after="100" w:line="288" w:lineRule="auto"/>
        <w:ind w:left="0"/>
        <w:jc w:val="left"/>
        <w:rPr>
          <w:rFonts w:asciiTheme="minorHAnsi" w:hAnsiTheme="minorHAnsi" w:cstheme="minorHAnsi"/>
          <w:b w:val="0"/>
          <w:color w:val="3B3838" w:themeColor="background2" w:themeShade="40"/>
          <w:sz w:val="24"/>
          <w:szCs w:val="24"/>
        </w:rPr>
      </w:pPr>
      <w:r w:rsidRPr="00022896">
        <w:rPr>
          <w:rFonts w:asciiTheme="minorHAnsi" w:hAnsiTheme="minorHAnsi" w:cstheme="minorHAnsi"/>
          <w:b w:val="0"/>
          <w:color w:val="3B3838" w:themeColor="background2" w:themeShade="40"/>
          <w:sz w:val="24"/>
          <w:szCs w:val="24"/>
        </w:rPr>
        <w:t>When a centre first</w:t>
      </w:r>
      <w:r w:rsidRPr="00184EC6">
        <w:rPr>
          <w:rFonts w:asciiTheme="minorHAnsi" w:hAnsiTheme="minorHAnsi" w:cstheme="minorHAnsi"/>
          <w:b w:val="0"/>
          <w:color w:val="3B3838" w:themeColor="background2" w:themeShade="40"/>
          <w:sz w:val="24"/>
          <w:szCs w:val="24"/>
        </w:rPr>
        <w:t xml:space="preserve"> registers with CPCAB they will receive initial approval to run for one year.  In order to meet the requirements of its regulators</w:t>
      </w:r>
      <w:r w:rsidRPr="00184EC6">
        <w:rPr>
          <w:rStyle w:val="FootnoteReference"/>
          <w:rFonts w:asciiTheme="minorHAnsi" w:hAnsiTheme="minorHAnsi" w:cstheme="minorHAnsi"/>
          <w:b w:val="0"/>
          <w:color w:val="3B3838" w:themeColor="background2" w:themeShade="40"/>
          <w:sz w:val="24"/>
          <w:szCs w:val="24"/>
        </w:rPr>
        <w:footnoteReference w:id="11"/>
      </w:r>
      <w:r w:rsidRPr="00184EC6">
        <w:rPr>
          <w:rFonts w:asciiTheme="minorHAnsi" w:hAnsiTheme="minorHAnsi" w:cstheme="minorHAnsi"/>
          <w:b w:val="0"/>
          <w:color w:val="3B3838" w:themeColor="background2" w:themeShade="40"/>
          <w:sz w:val="24"/>
          <w:szCs w:val="24"/>
        </w:rPr>
        <w:t xml:space="preserve">, to comply with UK law and to protect the interests of </w:t>
      </w:r>
      <w:r w:rsidR="007B5D06">
        <w:rPr>
          <w:rFonts w:asciiTheme="minorHAnsi" w:hAnsiTheme="minorHAnsi" w:cstheme="minorHAnsi"/>
          <w:b w:val="0"/>
          <w:color w:val="3B3838" w:themeColor="background2" w:themeShade="40"/>
          <w:sz w:val="24"/>
          <w:szCs w:val="24"/>
        </w:rPr>
        <w:t>candidates</w:t>
      </w:r>
      <w:r w:rsidRPr="00184EC6">
        <w:rPr>
          <w:rFonts w:asciiTheme="minorHAnsi" w:hAnsiTheme="minorHAnsi" w:cstheme="minorHAnsi"/>
          <w:b w:val="0"/>
          <w:color w:val="3B3838" w:themeColor="background2" w:themeShade="40"/>
          <w:sz w:val="24"/>
          <w:szCs w:val="24"/>
        </w:rPr>
        <w:t xml:space="preserve"> CPCAB is obliged to obtain a further declaration of compliance from each of its recognised centres </w:t>
      </w:r>
      <w:r w:rsidRPr="00686C45">
        <w:rPr>
          <w:rFonts w:asciiTheme="minorHAnsi" w:hAnsiTheme="minorHAnsi" w:cstheme="minorHAnsi"/>
          <w:bCs w:val="0"/>
          <w:color w:val="3B3838" w:themeColor="background2" w:themeShade="40"/>
          <w:sz w:val="24"/>
          <w:szCs w:val="24"/>
        </w:rPr>
        <w:t>every year</w:t>
      </w:r>
      <w:r w:rsidRPr="00184EC6">
        <w:rPr>
          <w:rFonts w:asciiTheme="minorHAnsi" w:hAnsiTheme="minorHAnsi" w:cstheme="minorHAnsi"/>
          <w:b w:val="0"/>
          <w:color w:val="3B3838" w:themeColor="background2" w:themeShade="40"/>
          <w:sz w:val="24"/>
          <w:szCs w:val="24"/>
        </w:rPr>
        <w:t xml:space="preserve">.  This declaration is also intended to confirm that the information provided to CPCAB at the time of the centre’s first approval remains accurate and up to date.  </w:t>
      </w:r>
    </w:p>
    <w:p w14:paraId="716DDEE6" w14:textId="3590FBE0" w:rsidR="00184EC6" w:rsidRPr="00184EC6" w:rsidRDefault="00184EC6" w:rsidP="006473A5">
      <w:pPr>
        <w:spacing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 xml:space="preserve">It must be signed by the person responsible for the quality assurance and management of CPCAB qualifications within the centre via </w:t>
      </w:r>
      <w:r w:rsidRPr="00495D01">
        <w:rPr>
          <w:rFonts w:asciiTheme="minorHAnsi" w:hAnsiTheme="minorHAnsi" w:cstheme="minorHAnsi"/>
          <w:color w:val="3B3838" w:themeColor="background2" w:themeShade="40"/>
        </w:rPr>
        <w:t xml:space="preserve">the </w:t>
      </w:r>
      <w:hyperlink r:id="rId49" w:history="1">
        <w:r w:rsidRPr="00495D01">
          <w:rPr>
            <w:rFonts w:asciiTheme="minorHAnsi" w:hAnsiTheme="minorHAnsi" w:cstheme="minorHAnsi"/>
            <w:color w:val="3B3838" w:themeColor="background2" w:themeShade="40"/>
            <w:u w:val="single"/>
          </w:rPr>
          <w:t>CPCAB portal</w:t>
        </w:r>
      </w:hyperlink>
      <w:r w:rsidRPr="00184EC6">
        <w:rPr>
          <w:rFonts w:asciiTheme="minorHAnsi" w:hAnsiTheme="minorHAnsi" w:cstheme="minorHAnsi"/>
          <w:i/>
          <w:iCs/>
          <w:color w:val="3B3838" w:themeColor="background2" w:themeShade="40"/>
        </w:rPr>
        <w:t xml:space="preserve"> </w:t>
      </w:r>
      <w:r w:rsidRPr="00184EC6">
        <w:rPr>
          <w:rFonts w:asciiTheme="minorHAnsi" w:hAnsiTheme="minorHAnsi" w:cstheme="minorHAnsi"/>
          <w:color w:val="3B3838" w:themeColor="background2" w:themeShade="40"/>
        </w:rPr>
        <w:t xml:space="preserve">at the beginning of each academic year. Once signed </w:t>
      </w:r>
      <w:r w:rsidRPr="00184EC6">
        <w:rPr>
          <w:rFonts w:asciiTheme="minorHAnsi" w:hAnsiTheme="minorHAnsi" w:cstheme="minorHAnsi"/>
          <w:color w:val="3B3838" w:themeColor="background2" w:themeShade="40"/>
          <w:lang w:eastAsia="en-US"/>
        </w:rPr>
        <w:t>the portal will automatically generate your Annual Practising Certificate (</w:t>
      </w:r>
      <w:r w:rsidRPr="00184EC6">
        <w:rPr>
          <w:rFonts w:asciiTheme="minorHAnsi" w:hAnsiTheme="minorHAnsi" w:cstheme="minorHAnsi"/>
          <w:color w:val="3B3838" w:themeColor="background2" w:themeShade="40"/>
        </w:rPr>
        <w:t>APC) for the current academic year. This declaration will be requested before the first registration is made and may delay further registrations if not completed.</w:t>
      </w:r>
    </w:p>
    <w:p w14:paraId="557AAA61" w14:textId="77777777" w:rsidR="00184EC6" w:rsidRPr="00184EC6" w:rsidRDefault="00184EC6" w:rsidP="006473A5">
      <w:pPr>
        <w:spacing w:before="120" w:after="120"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An APC can be withheld:</w:t>
      </w:r>
    </w:p>
    <w:p w14:paraId="5DE71DA8" w14:textId="7CA86B55" w:rsidR="00184EC6" w:rsidRPr="00184EC6" w:rsidRDefault="00BE22C5" w:rsidP="006473A5">
      <w:pPr>
        <w:pStyle w:val="BodyText"/>
        <w:keepNext/>
        <w:numPr>
          <w:ilvl w:val="0"/>
          <w:numId w:val="30"/>
        </w:numPr>
        <w:spacing w:after="12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U</w:t>
      </w:r>
      <w:r w:rsidR="00184EC6" w:rsidRPr="00184EC6">
        <w:rPr>
          <w:rFonts w:asciiTheme="minorHAnsi" w:hAnsiTheme="minorHAnsi" w:cstheme="minorHAnsi"/>
          <w:color w:val="3B3838" w:themeColor="background2" w:themeShade="40"/>
          <w:sz w:val="24"/>
        </w:rPr>
        <w:t>ntil the annual declaration of compliance has been signed.</w:t>
      </w:r>
    </w:p>
    <w:p w14:paraId="0669AEBF" w14:textId="2B945E29" w:rsidR="00184EC6" w:rsidRPr="00184EC6" w:rsidRDefault="00BE22C5" w:rsidP="006473A5">
      <w:pPr>
        <w:pStyle w:val="ListParagraph"/>
        <w:numPr>
          <w:ilvl w:val="0"/>
          <w:numId w:val="30"/>
        </w:numPr>
        <w:spacing w:before="120" w:after="120" w:line="288" w:lineRule="auto"/>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184EC6" w:rsidRPr="00184EC6">
        <w:rPr>
          <w:rFonts w:asciiTheme="minorHAnsi" w:hAnsiTheme="minorHAnsi" w:cstheme="minorHAnsi"/>
          <w:color w:val="3B3838" w:themeColor="background2" w:themeShade="40"/>
        </w:rPr>
        <w:t xml:space="preserve">ollowing an external verification visit to the centre </w:t>
      </w:r>
      <w:r w:rsidR="008A6B96">
        <w:rPr>
          <w:rFonts w:asciiTheme="minorHAnsi" w:hAnsiTheme="minorHAnsi" w:cstheme="minorHAnsi"/>
          <w:color w:val="3B3838" w:themeColor="background2" w:themeShade="40"/>
        </w:rPr>
        <w:t xml:space="preserve">if </w:t>
      </w:r>
      <w:r w:rsidR="00184EC6" w:rsidRPr="00184EC6">
        <w:rPr>
          <w:rFonts w:asciiTheme="minorHAnsi" w:hAnsiTheme="minorHAnsi" w:cstheme="minorHAnsi"/>
          <w:color w:val="3B3838" w:themeColor="background2" w:themeShade="40"/>
        </w:rPr>
        <w:t>any serious concerns are identified.  The APC will be withheld until these concerns have been rectified.  CPCAB will offer appropriate support.</w:t>
      </w:r>
    </w:p>
    <w:p w14:paraId="79A190EA" w14:textId="011DD422" w:rsidR="00184EC6" w:rsidRPr="00184EC6" w:rsidRDefault="00184EC6" w:rsidP="006473A5">
      <w:pPr>
        <w:pStyle w:val="BodyText"/>
        <w:keepNext/>
        <w:spacing w:after="120" w:line="288" w:lineRule="auto"/>
        <w:rPr>
          <w:rFonts w:asciiTheme="minorHAnsi" w:hAnsiTheme="minorHAnsi" w:cstheme="minorHAnsi"/>
          <w:color w:val="3B3838" w:themeColor="background2" w:themeShade="40"/>
          <w:sz w:val="24"/>
        </w:rPr>
      </w:pPr>
      <w:r w:rsidRPr="00184EC6">
        <w:rPr>
          <w:rFonts w:asciiTheme="minorHAnsi" w:hAnsiTheme="minorHAnsi" w:cstheme="minorHAnsi"/>
          <w:color w:val="3B3838" w:themeColor="background2" w:themeShade="40"/>
          <w:sz w:val="24"/>
        </w:rPr>
        <w:t>CPCAB reserves the right to refuse to register any further candidates or to delay candidate certification for qualifications where serious concerns have been identified. Failure to respond to the support offered and/or address areas identified as needing development may lead to deregistration. Deregistration may also result if a centre is involved in malpractice.</w:t>
      </w:r>
    </w:p>
    <w:p w14:paraId="6D6DAD98" w14:textId="4E79DE30" w:rsidR="00312B0C" w:rsidRPr="00D85629" w:rsidRDefault="00184EC6" w:rsidP="00D85629">
      <w:pPr>
        <w:pStyle w:val="ListParagraph"/>
        <w:numPr>
          <w:ilvl w:val="0"/>
          <w:numId w:val="33"/>
        </w:numPr>
        <w:spacing w:line="288" w:lineRule="auto"/>
        <w:rPr>
          <w:rFonts w:asciiTheme="minorHAnsi" w:hAnsiTheme="minorHAnsi" w:cstheme="minorHAnsi"/>
          <w:color w:val="3B3838" w:themeColor="background2" w:themeShade="40"/>
        </w:rPr>
      </w:pPr>
      <w:r w:rsidRPr="00AA57FC">
        <w:rPr>
          <w:rFonts w:asciiTheme="minorHAnsi" w:hAnsiTheme="minorHAnsi" w:cstheme="minorHAnsi"/>
          <w:color w:val="3B3838" w:themeColor="background2" w:themeShade="40"/>
        </w:rPr>
        <w:t xml:space="preserve">Please </w:t>
      </w:r>
      <w:r w:rsidR="00A23683" w:rsidRPr="00AA57FC">
        <w:rPr>
          <w:rFonts w:asciiTheme="minorHAnsi" w:hAnsiTheme="minorHAnsi" w:cstheme="minorHAnsi"/>
          <w:color w:val="3B3838" w:themeColor="background2" w:themeShade="40"/>
        </w:rPr>
        <w:t xml:space="preserve">view our policies </w:t>
      </w:r>
      <w:r w:rsidR="00AA57FC" w:rsidRPr="00AA57FC">
        <w:rPr>
          <w:rFonts w:asciiTheme="minorHAnsi" w:hAnsiTheme="minorHAnsi" w:cstheme="minorHAnsi"/>
          <w:color w:val="3B3838" w:themeColor="background2" w:themeShade="40"/>
        </w:rPr>
        <w:t xml:space="preserve">on Sanctions, Malpractice &amp; Maladministration, and Whistleblowing on </w:t>
      </w:r>
      <w:r w:rsidRPr="00AA57FC">
        <w:rPr>
          <w:rFonts w:asciiTheme="minorHAnsi" w:hAnsiTheme="minorHAnsi" w:cstheme="minorHAnsi"/>
          <w:color w:val="3B3838" w:themeColor="background2" w:themeShade="40"/>
        </w:rPr>
        <w:t xml:space="preserve">the </w:t>
      </w:r>
      <w:hyperlink r:id="rId50" w:history="1">
        <w:r w:rsidR="00834D32" w:rsidRPr="00AA57FC">
          <w:rPr>
            <w:rFonts w:asciiTheme="minorHAnsi" w:hAnsiTheme="minorHAnsi"/>
            <w:color w:val="3B3838" w:themeColor="background2" w:themeShade="40"/>
            <w:u w:val="single"/>
          </w:rPr>
          <w:t xml:space="preserve">CPCAB </w:t>
        </w:r>
        <w:r w:rsidR="00834D32">
          <w:rPr>
            <w:rFonts w:asciiTheme="minorHAnsi" w:hAnsiTheme="minorHAnsi"/>
            <w:color w:val="3B3838" w:themeColor="background2" w:themeShade="40"/>
            <w:u w:val="single"/>
          </w:rPr>
          <w:t>W</w:t>
        </w:r>
        <w:r w:rsidR="00834D32" w:rsidRPr="00AA57FC">
          <w:rPr>
            <w:rFonts w:asciiTheme="minorHAnsi" w:hAnsiTheme="minorHAnsi"/>
            <w:color w:val="3B3838" w:themeColor="background2" w:themeShade="40"/>
            <w:u w:val="single"/>
          </w:rPr>
          <w:t>ebsite</w:t>
        </w:r>
      </w:hyperlink>
      <w:r w:rsidR="00AA57FC" w:rsidRPr="00AA57FC">
        <w:rPr>
          <w:rFonts w:asciiTheme="minorHAnsi" w:hAnsiTheme="minorHAnsi"/>
          <w:color w:val="3B3838" w:themeColor="background2" w:themeShade="40"/>
        </w:rPr>
        <w:t>.</w:t>
      </w:r>
      <w:r w:rsidRPr="00AA57FC">
        <w:rPr>
          <w:rFonts w:asciiTheme="minorHAnsi" w:hAnsiTheme="minorHAnsi" w:cstheme="minorHAnsi"/>
          <w:color w:val="3B3838" w:themeColor="background2" w:themeShade="40"/>
        </w:rPr>
        <w:t xml:space="preserve"> </w:t>
      </w:r>
    </w:p>
    <w:p w14:paraId="3E147A0D" w14:textId="032021DE" w:rsidR="00312B0C" w:rsidRDefault="00312B0C" w:rsidP="00E83C34">
      <w:pPr>
        <w:jc w:val="both"/>
        <w:rPr>
          <w:rFonts w:asciiTheme="minorHAnsi" w:hAnsiTheme="minorHAnsi" w:cstheme="minorHAnsi"/>
          <w:color w:val="3B3838" w:themeColor="background2" w:themeShade="40"/>
        </w:rPr>
      </w:pPr>
    </w:p>
    <w:p w14:paraId="05A25876" w14:textId="70815807" w:rsidR="00312B0C" w:rsidRDefault="00D85629"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71040" behindDoc="0" locked="0" layoutInCell="1" allowOverlap="1" wp14:anchorId="77270905" wp14:editId="691B0A58">
                <wp:simplePos x="0" y="0"/>
                <wp:positionH relativeFrom="margin">
                  <wp:posOffset>-48260</wp:posOffset>
                </wp:positionH>
                <wp:positionV relativeFrom="paragraph">
                  <wp:posOffset>-64770</wp:posOffset>
                </wp:positionV>
                <wp:extent cx="6473825" cy="755650"/>
                <wp:effectExtent l="0" t="0" r="3175" b="6350"/>
                <wp:wrapNone/>
                <wp:docPr id="32" name="Text Box 32"/>
                <wp:cNvGraphicFramePr/>
                <a:graphic xmlns:a="http://schemas.openxmlformats.org/drawingml/2006/main">
                  <a:graphicData uri="http://schemas.microsoft.com/office/word/2010/wordprocessingShape">
                    <wps:wsp>
                      <wps:cNvSpPr txBox="1"/>
                      <wps:spPr>
                        <a:xfrm>
                          <a:off x="0" y="0"/>
                          <a:ext cx="6473825" cy="755650"/>
                        </a:xfrm>
                        <a:prstGeom prst="rect">
                          <a:avLst/>
                        </a:prstGeom>
                        <a:solidFill>
                          <a:srgbClr val="EA5850"/>
                        </a:solidFill>
                        <a:ln w="6350">
                          <a:noFill/>
                        </a:ln>
                      </wps:spPr>
                      <wps:txbx>
                        <w:txbxContent>
                          <w:p w14:paraId="0FAD1E21" w14:textId="4F3AF584" w:rsidR="00906244" w:rsidRPr="00235D23" w:rsidRDefault="00906244" w:rsidP="00D6378E">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E178C3">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21" w:name="eQUAL_OPPS"/>
                            <w:bookmarkEnd w:id="21"/>
                            <w:r>
                              <w:rPr>
                                <w:rFonts w:asciiTheme="minorHAnsi" w:hAnsiTheme="minorHAnsi" w:cstheme="minorHAnsi"/>
                                <w:color w:val="FFFFFF" w:themeColor="background1"/>
                                <w:sz w:val="44"/>
                                <w:szCs w:val="44"/>
                              </w:rPr>
                              <w:t>Equal Opportunities and Reasonable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0905" id="Text Box 32" o:spid="_x0000_s1041" type="#_x0000_t202" style="position:absolute;left:0;text-align:left;margin-left:-3.8pt;margin-top:-5.1pt;width:509.75pt;height:5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" fillcolor="#ea5850" stroked="f" strokeweight=".5pt">
                <v:textbox>
                  <w:txbxContent>
                    <w:p w14:paraId="0FAD1E21" w14:textId="4F3AF584" w:rsidR="00906244" w:rsidRPr="00235D23" w:rsidRDefault="00906244" w:rsidP="00D6378E">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E178C3">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22" w:name="eQUAL_OPPS"/>
                      <w:bookmarkEnd w:id="22"/>
                      <w:r>
                        <w:rPr>
                          <w:rFonts w:asciiTheme="minorHAnsi" w:hAnsiTheme="minorHAnsi" w:cstheme="minorHAnsi"/>
                          <w:color w:val="FFFFFF" w:themeColor="background1"/>
                          <w:sz w:val="44"/>
                          <w:szCs w:val="44"/>
                        </w:rPr>
                        <w:t>Equal Opportunities and Reasonable Adjustments</w:t>
                      </w:r>
                    </w:p>
                  </w:txbxContent>
                </v:textbox>
                <w10:wrap anchorx="margin"/>
              </v:shape>
            </w:pict>
          </mc:Fallback>
        </mc:AlternateContent>
      </w:r>
    </w:p>
    <w:p w14:paraId="65C8A307" w14:textId="77777777" w:rsidR="00312B0C" w:rsidRDefault="00312B0C" w:rsidP="00E83C34">
      <w:pPr>
        <w:jc w:val="both"/>
        <w:rPr>
          <w:rFonts w:asciiTheme="minorHAnsi" w:hAnsiTheme="minorHAnsi" w:cstheme="minorHAnsi"/>
          <w:color w:val="3B3838" w:themeColor="background2" w:themeShade="40"/>
        </w:rPr>
      </w:pPr>
    </w:p>
    <w:p w14:paraId="39053E99" w14:textId="376DFA34" w:rsidR="00D85629" w:rsidRPr="00D81DBD" w:rsidRDefault="00D85629" w:rsidP="00E83C34">
      <w:pPr>
        <w:jc w:val="both"/>
        <w:rPr>
          <w:rFonts w:asciiTheme="minorHAnsi" w:hAnsiTheme="minorHAnsi" w:cstheme="minorHAnsi"/>
          <w:color w:val="3B3838" w:themeColor="background2" w:themeShade="40"/>
        </w:rPr>
      </w:pPr>
    </w:p>
    <w:p w14:paraId="21A574C2" w14:textId="26FA9B2D" w:rsidR="00D6378E" w:rsidRPr="00D81DBD" w:rsidRDefault="00D6378E" w:rsidP="00E83C34">
      <w:pPr>
        <w:jc w:val="both"/>
        <w:rPr>
          <w:rFonts w:asciiTheme="minorHAnsi" w:hAnsiTheme="minorHAnsi" w:cstheme="minorHAnsi"/>
          <w:color w:val="3B3838" w:themeColor="background2" w:themeShade="40"/>
        </w:rPr>
      </w:pPr>
    </w:p>
    <w:p w14:paraId="2B9A7731" w14:textId="462E4FBC" w:rsidR="00312B0C" w:rsidRDefault="00312B0C" w:rsidP="006473A5">
      <w:pPr>
        <w:spacing w:before="120" w:line="288" w:lineRule="auto"/>
        <w:rPr>
          <w:rFonts w:asciiTheme="minorHAnsi" w:hAnsiTheme="minorHAnsi" w:cstheme="minorHAnsi"/>
          <w:color w:val="3B3838" w:themeColor="background2" w:themeShade="40"/>
        </w:rPr>
      </w:pPr>
    </w:p>
    <w:p w14:paraId="5FF0BB5D" w14:textId="67EC2853" w:rsidR="00F450F0" w:rsidRDefault="00F450F0" w:rsidP="006473A5">
      <w:pPr>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 xml:space="preserve">In order to make sure that assessment is fair to all candidates, CPCAB requires all </w:t>
      </w:r>
      <w:r w:rsidR="00472E3F">
        <w:rPr>
          <w:rFonts w:asciiTheme="minorHAnsi" w:hAnsiTheme="minorHAnsi" w:cstheme="minorHAnsi"/>
          <w:color w:val="3B3838" w:themeColor="background2" w:themeShade="40"/>
        </w:rPr>
        <w:t>recognised</w:t>
      </w:r>
      <w:r w:rsidR="00472E3F" w:rsidRPr="00D81DBD">
        <w:rPr>
          <w:rFonts w:asciiTheme="minorHAnsi" w:hAnsiTheme="minorHAnsi" w:cstheme="minorHAnsi"/>
          <w:color w:val="3B3838" w:themeColor="background2" w:themeShade="40"/>
        </w:rPr>
        <w:t xml:space="preserve"> </w:t>
      </w:r>
      <w:r w:rsidRPr="00D81DBD">
        <w:rPr>
          <w:rFonts w:asciiTheme="minorHAnsi" w:hAnsiTheme="minorHAnsi" w:cstheme="minorHAnsi"/>
          <w:color w:val="3B3838" w:themeColor="background2" w:themeShade="40"/>
        </w:rPr>
        <w:t xml:space="preserve">centres to have an appropriate candidate support system in place and to make appropriate arrangements to meet </w:t>
      </w:r>
      <w:r w:rsidRPr="00D81DBD">
        <w:rPr>
          <w:rFonts w:asciiTheme="minorHAnsi" w:hAnsiTheme="minorHAnsi" w:cstheme="minorHAnsi"/>
          <w:color w:val="3B3838" w:themeColor="background2" w:themeShade="40"/>
        </w:rPr>
        <w:lastRenderedPageBreak/>
        <w:t xml:space="preserve">individual assessment needs. As a centre you are required to identify individual candidate assessment needs prior to enrolment in order to </w:t>
      </w:r>
      <w:proofErr w:type="gramStart"/>
      <w:r w:rsidRPr="00D81DBD">
        <w:rPr>
          <w:rFonts w:asciiTheme="minorHAnsi" w:hAnsiTheme="minorHAnsi" w:cstheme="minorHAnsi"/>
          <w:color w:val="3B3838" w:themeColor="background2" w:themeShade="40"/>
        </w:rPr>
        <w:t>make arrangements</w:t>
      </w:r>
      <w:proofErr w:type="gramEnd"/>
      <w:r w:rsidRPr="00D81DBD">
        <w:rPr>
          <w:rFonts w:asciiTheme="minorHAnsi" w:hAnsiTheme="minorHAnsi" w:cstheme="minorHAnsi"/>
          <w:color w:val="3B3838" w:themeColor="background2" w:themeShade="40"/>
        </w:rPr>
        <w:t xml:space="preserve"> for reasonable adjustments.</w:t>
      </w:r>
      <w:r w:rsidRPr="00117018">
        <w:t xml:space="preserve"> </w:t>
      </w:r>
      <w:r w:rsidRPr="00117018">
        <w:rPr>
          <w:rFonts w:asciiTheme="minorHAnsi" w:hAnsiTheme="minorHAnsi" w:cstheme="minorHAnsi"/>
          <w:color w:val="3B3838" w:themeColor="background2" w:themeShade="40"/>
        </w:rPr>
        <w:t>Reasonable Adjustments in respect of Internal Assessment are provided by the centre.</w:t>
      </w:r>
    </w:p>
    <w:p w14:paraId="5BAB4669" w14:textId="4A8FE46E" w:rsidR="000C2C00" w:rsidRDefault="000C2C00" w:rsidP="006473A5">
      <w:pPr>
        <w:spacing w:before="120" w:line="288" w:lineRule="auto"/>
        <w:rPr>
          <w:rFonts w:asciiTheme="minorHAnsi" w:hAnsiTheme="minorHAnsi" w:cstheme="minorHAnsi"/>
          <w:color w:val="3B3838" w:themeColor="background2" w:themeShade="40"/>
        </w:rPr>
      </w:pPr>
      <w:r w:rsidRPr="000C2C00">
        <w:rPr>
          <w:rFonts w:asciiTheme="minorHAnsi" w:hAnsiTheme="minorHAnsi" w:cstheme="minorHAnsi"/>
          <w:color w:val="3B3838" w:themeColor="background2" w:themeShade="40"/>
        </w:rPr>
        <w:t xml:space="preserve">Please see CPCAB’s </w:t>
      </w:r>
      <w:hyperlink r:id="rId51" w:history="1">
        <w:r w:rsidRPr="000C2C00">
          <w:rPr>
            <w:rStyle w:val="Hyperlink"/>
            <w:rFonts w:asciiTheme="minorHAnsi" w:hAnsiTheme="minorHAnsi" w:cstheme="minorHAnsi"/>
          </w:rPr>
          <w:t>Reasonable Adjustment Guidance for Centres</w:t>
        </w:r>
      </w:hyperlink>
      <w:r w:rsidRPr="000C2C00">
        <w:rPr>
          <w:rFonts w:asciiTheme="minorHAnsi" w:hAnsiTheme="minorHAnsi" w:cstheme="minorHAnsi"/>
          <w:color w:val="3B3838" w:themeColor="background2" w:themeShade="40"/>
        </w:rPr>
        <w:t>.</w:t>
      </w:r>
    </w:p>
    <w:p w14:paraId="5F12FB3D" w14:textId="2B1C99F2" w:rsidR="00F450F0" w:rsidRPr="00C45C10" w:rsidRDefault="00F450F0" w:rsidP="006473A5">
      <w:pPr>
        <w:spacing w:line="288" w:lineRule="auto"/>
        <w:rPr>
          <w:rFonts w:asciiTheme="minorHAnsi" w:hAnsiTheme="minorHAnsi" w:cstheme="minorHAnsi"/>
          <w:color w:val="3B3838" w:themeColor="background2" w:themeShade="40"/>
        </w:rPr>
      </w:pPr>
    </w:p>
    <w:p w14:paraId="763D4DE4" w14:textId="77777777" w:rsidR="00F450F0" w:rsidRDefault="00F450F0" w:rsidP="006473A5">
      <w:pPr>
        <w:spacing w:line="288" w:lineRule="auto"/>
        <w:rPr>
          <w:rStyle w:val="Hyperlink"/>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52" w:history="1">
        <w:r>
          <w:rPr>
            <w:rStyle w:val="Hyperlink"/>
            <w:rFonts w:asciiTheme="minorHAnsi" w:hAnsiTheme="minorHAnsi" w:cstheme="minorHAnsi"/>
            <w:color w:val="3B3838" w:themeColor="background2" w:themeShade="40"/>
          </w:rPr>
          <w:t xml:space="preserve">Equality Act 2010. </w:t>
        </w:r>
      </w:hyperlink>
    </w:p>
    <w:p w14:paraId="28E211E6" w14:textId="77777777" w:rsidR="00F450F0" w:rsidRDefault="00F450F0" w:rsidP="006473A5">
      <w:pPr>
        <w:spacing w:line="288" w:lineRule="auto"/>
        <w:rPr>
          <w:rFonts w:asciiTheme="minorHAnsi" w:hAnsiTheme="minorHAnsi" w:cstheme="minorHAnsi"/>
          <w:color w:val="3B3838" w:themeColor="background2" w:themeShade="40"/>
        </w:rPr>
      </w:pPr>
    </w:p>
    <w:p w14:paraId="03D577F4" w14:textId="77777777" w:rsidR="00F450F0" w:rsidRDefault="00F450F0" w:rsidP="006473A5">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Please see </w:t>
      </w:r>
      <w:r w:rsidRPr="005603F7">
        <w:rPr>
          <w:rFonts w:asciiTheme="minorHAnsi" w:hAnsiTheme="minorHAnsi" w:cstheme="minorHAnsi"/>
          <w:color w:val="3B3838" w:themeColor="background2" w:themeShade="40"/>
        </w:rPr>
        <w:t xml:space="preserve"> </w:t>
      </w:r>
      <w:hyperlink r:id="rId53" w:history="1">
        <w:r w:rsidRPr="00BA3971">
          <w:rPr>
            <w:rStyle w:val="Hyperlink"/>
            <w:rFonts w:asciiTheme="minorHAnsi" w:hAnsiTheme="minorHAnsi" w:cstheme="minorHAnsi"/>
            <w:color w:val="3B3838" w:themeColor="background2" w:themeShade="40"/>
          </w:rPr>
          <w:t>CPCAB’s Equal Opportunities Policy</w:t>
        </w:r>
      </w:hyperlink>
      <w:r w:rsidRPr="00BA3971">
        <w:rPr>
          <w:rStyle w:val="Hyperlink"/>
          <w:rFonts w:asciiTheme="minorHAnsi" w:hAnsiTheme="minorHAnsi" w:cstheme="minorHAnsi"/>
          <w:color w:val="3B3838" w:themeColor="background2" w:themeShade="40"/>
        </w:rPr>
        <w:t>.</w:t>
      </w:r>
    </w:p>
    <w:p w14:paraId="51219FB8" w14:textId="108C53A6" w:rsidR="00FB7202" w:rsidRPr="00D81DBD" w:rsidRDefault="00EF7E7E"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9776" behindDoc="0" locked="0" layoutInCell="1" allowOverlap="1" wp14:anchorId="7A455A11" wp14:editId="524F831F">
                <wp:simplePos x="0" y="0"/>
                <wp:positionH relativeFrom="margin">
                  <wp:align>right</wp:align>
                </wp:positionH>
                <wp:positionV relativeFrom="paragraph">
                  <wp:posOffset>160020</wp:posOffset>
                </wp:positionV>
                <wp:extent cx="6480175" cy="5524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480175" cy="552450"/>
                        </a:xfrm>
                        <a:prstGeom prst="rect">
                          <a:avLst/>
                        </a:prstGeom>
                        <a:solidFill>
                          <a:srgbClr val="EA5850"/>
                        </a:solidFill>
                        <a:ln w="6350">
                          <a:noFill/>
                        </a:ln>
                      </wps:spPr>
                      <wps:txbx>
                        <w:txbxContent>
                          <w:p w14:paraId="4479862A" w14:textId="23E9B022" w:rsidR="00906244" w:rsidRPr="00235D23" w:rsidRDefault="00906244" w:rsidP="00686C45">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E178C3">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3" w:name="Resits"/>
                            <w:bookmarkEnd w:id="23"/>
                            <w:r>
                              <w:rPr>
                                <w:rFonts w:asciiTheme="minorHAnsi" w:hAnsiTheme="minorHAnsi" w:cstheme="minorHAnsi"/>
                                <w:color w:val="FFFFFF" w:themeColor="background1"/>
                                <w:sz w:val="44"/>
                                <w:szCs w:val="44"/>
                              </w:rPr>
                              <w:t>Appeals</w:t>
                            </w:r>
                            <w:r w:rsidR="003033DE">
                              <w:rPr>
                                <w:rFonts w:asciiTheme="minorHAnsi" w:hAnsiTheme="minorHAnsi" w:cstheme="minorHAnsi"/>
                                <w:color w:val="FFFFFF" w:themeColor="background1"/>
                                <w:sz w:val="44"/>
                                <w:szCs w:val="44"/>
                              </w:rPr>
                              <w:t xml:space="preserve"> and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5A11" id="Text Box 33" o:spid="_x0000_s1042" type="#_x0000_t202" style="position:absolute;left:0;text-align:left;margin-left:459.05pt;margin-top:12.6pt;width:510.25pt;height:43.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" fillcolor="#ea5850" stroked="f" strokeweight=".5pt">
                <v:textbox>
                  <w:txbxContent>
                    <w:p w14:paraId="4479862A" w14:textId="23E9B022" w:rsidR="00906244" w:rsidRPr="00235D23" w:rsidRDefault="00906244" w:rsidP="00686C45">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E178C3">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4" w:name="Resits"/>
                      <w:bookmarkEnd w:id="24"/>
                      <w:r>
                        <w:rPr>
                          <w:rFonts w:asciiTheme="minorHAnsi" w:hAnsiTheme="minorHAnsi" w:cstheme="minorHAnsi"/>
                          <w:color w:val="FFFFFF" w:themeColor="background1"/>
                          <w:sz w:val="44"/>
                          <w:szCs w:val="44"/>
                        </w:rPr>
                        <w:t>Appeals</w:t>
                      </w:r>
                      <w:r w:rsidR="003033DE">
                        <w:rPr>
                          <w:rFonts w:asciiTheme="minorHAnsi" w:hAnsiTheme="minorHAnsi" w:cstheme="minorHAnsi"/>
                          <w:color w:val="FFFFFF" w:themeColor="background1"/>
                          <w:sz w:val="44"/>
                          <w:szCs w:val="44"/>
                        </w:rPr>
                        <w:t xml:space="preserve"> and Complaints</w:t>
                      </w:r>
                    </w:p>
                  </w:txbxContent>
                </v:textbox>
                <w10:wrap anchorx="margin"/>
              </v:shape>
            </w:pict>
          </mc:Fallback>
        </mc:AlternateContent>
      </w:r>
    </w:p>
    <w:p w14:paraId="1EF7A441" w14:textId="06EEC1C5" w:rsidR="00102EF0" w:rsidRPr="00D81DBD" w:rsidRDefault="00102EF0" w:rsidP="00E83C34">
      <w:pPr>
        <w:jc w:val="both"/>
        <w:rPr>
          <w:rFonts w:asciiTheme="minorHAnsi" w:hAnsiTheme="minorHAnsi" w:cstheme="minorHAnsi"/>
          <w:color w:val="3B3838" w:themeColor="background2" w:themeShade="40"/>
        </w:rPr>
      </w:pPr>
    </w:p>
    <w:p w14:paraId="489228BE" w14:textId="2A31D28C" w:rsidR="00102EF0" w:rsidRPr="00D81DBD" w:rsidRDefault="00102EF0" w:rsidP="00E83C34">
      <w:pPr>
        <w:jc w:val="both"/>
        <w:rPr>
          <w:rFonts w:asciiTheme="minorHAnsi" w:hAnsiTheme="minorHAnsi" w:cstheme="minorHAnsi"/>
          <w:color w:val="3B3838" w:themeColor="background2" w:themeShade="40"/>
        </w:rPr>
      </w:pPr>
    </w:p>
    <w:p w14:paraId="6E336368" w14:textId="2648661E" w:rsidR="00102EF0" w:rsidRPr="001E7B05" w:rsidRDefault="00102EF0" w:rsidP="00E83C34">
      <w:pPr>
        <w:jc w:val="both"/>
        <w:rPr>
          <w:rFonts w:asciiTheme="minorHAnsi" w:hAnsiTheme="minorHAnsi" w:cstheme="minorHAnsi"/>
          <w:color w:val="3B3838" w:themeColor="background2" w:themeShade="40"/>
          <w:sz w:val="4"/>
          <w:szCs w:val="4"/>
        </w:rPr>
      </w:pPr>
    </w:p>
    <w:p w14:paraId="2FD89704" w14:textId="77777777" w:rsidR="006473A5" w:rsidRDefault="006473A5" w:rsidP="006473A5">
      <w:pPr>
        <w:spacing w:line="288" w:lineRule="auto"/>
        <w:rPr>
          <w:rFonts w:asciiTheme="minorHAnsi" w:hAnsiTheme="minorHAnsi" w:cstheme="minorHAnsi"/>
          <w:color w:val="3B3838" w:themeColor="background2" w:themeShade="40"/>
        </w:rPr>
      </w:pPr>
    </w:p>
    <w:p w14:paraId="1DFBFAE0" w14:textId="77777777" w:rsidR="00233B7D" w:rsidRDefault="00233B7D" w:rsidP="006473A5">
      <w:pPr>
        <w:spacing w:line="288" w:lineRule="auto"/>
        <w:rPr>
          <w:rFonts w:asciiTheme="minorHAnsi" w:hAnsiTheme="minorHAnsi" w:cstheme="minorHAnsi"/>
          <w:color w:val="3B3838" w:themeColor="background2" w:themeShade="40"/>
        </w:rPr>
      </w:pPr>
    </w:p>
    <w:p w14:paraId="1B505BB0" w14:textId="68299312" w:rsidR="00937935" w:rsidRDefault="00937935" w:rsidP="006473A5">
      <w:pPr>
        <w:spacing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74DA245C" w14:textId="4FAF6026" w:rsidR="00937935" w:rsidRPr="00AD1A72" w:rsidRDefault="00937935" w:rsidP="006473A5">
      <w:pPr>
        <w:numPr>
          <w:ilvl w:val="0"/>
          <w:numId w:val="24"/>
        </w:numPr>
        <w:spacing w:line="288" w:lineRule="auto"/>
        <w:ind w:hanging="312"/>
        <w:rPr>
          <w:rFonts w:asciiTheme="minorHAnsi" w:hAnsiTheme="minorHAnsi" w:cstheme="minorHAnsi"/>
          <w:color w:val="3B3838" w:themeColor="background2" w:themeShade="40"/>
        </w:rPr>
      </w:pPr>
      <w:r w:rsidRPr="003C3499">
        <w:rPr>
          <w:rFonts w:asciiTheme="minorHAnsi" w:hAnsiTheme="minorHAnsi" w:cstheme="minorHAnsi"/>
          <w:color w:val="3B3838" w:themeColor="background2" w:themeShade="40"/>
        </w:rPr>
        <w:t xml:space="preserve">Please view our policies on Complaints, Appeals, Sanctions, Malpractice &amp; Maladministration, and Whistleblowing </w:t>
      </w:r>
      <w:r>
        <w:rPr>
          <w:rFonts w:asciiTheme="minorHAnsi" w:hAnsiTheme="minorHAnsi" w:cstheme="minorHAnsi"/>
          <w:color w:val="3B3838" w:themeColor="background2" w:themeShade="40"/>
        </w:rPr>
        <w:t xml:space="preserve">on </w:t>
      </w:r>
      <w:r w:rsidRPr="003C3499">
        <w:rPr>
          <w:rFonts w:asciiTheme="minorHAnsi" w:hAnsiTheme="minorHAnsi" w:cstheme="minorHAnsi"/>
          <w:color w:val="3B3838" w:themeColor="background2" w:themeShade="40"/>
        </w:rPr>
        <w:t>the</w:t>
      </w:r>
      <w:r w:rsidR="001355EE">
        <w:rPr>
          <w:rFonts w:asciiTheme="minorHAnsi" w:hAnsiTheme="minorHAnsi" w:cstheme="minorHAnsi"/>
          <w:color w:val="3B3838" w:themeColor="background2" w:themeShade="40"/>
        </w:rPr>
        <w:t xml:space="preserve"> </w:t>
      </w:r>
      <w:hyperlink r:id="rId54" w:history="1">
        <w:r w:rsidR="001355EE" w:rsidRPr="001355EE">
          <w:rPr>
            <w:rStyle w:val="Hyperlink"/>
            <w:rFonts w:asciiTheme="minorHAnsi" w:hAnsiTheme="minorHAnsi" w:cstheme="minorHAnsi"/>
          </w:rPr>
          <w:t>CPCAB website</w:t>
        </w:r>
      </w:hyperlink>
      <w:r w:rsidR="001355EE">
        <w:rPr>
          <w:rFonts w:asciiTheme="minorHAnsi" w:hAnsiTheme="minorHAnsi" w:cstheme="minorHAnsi"/>
          <w:color w:val="3B3838" w:themeColor="background2" w:themeShade="40"/>
        </w:rPr>
        <w:t>.</w:t>
      </w:r>
      <w:r w:rsidRPr="003C3499">
        <w:rPr>
          <w:rFonts w:asciiTheme="minorHAnsi" w:hAnsiTheme="minorHAnsi" w:cstheme="minorHAnsi"/>
          <w:color w:val="3B3838" w:themeColor="background2" w:themeShade="40"/>
        </w:rPr>
        <w:t xml:space="preserve"> </w:t>
      </w:r>
    </w:p>
    <w:p w14:paraId="6FB1CAD1" w14:textId="77777777" w:rsidR="00937935" w:rsidRDefault="00937935" w:rsidP="006473A5">
      <w:pPr>
        <w:spacing w:line="288" w:lineRule="auto"/>
        <w:rPr>
          <w:rFonts w:asciiTheme="minorHAnsi" w:hAnsiTheme="minorHAnsi" w:cstheme="minorHAnsi"/>
          <w:color w:val="3B3838" w:themeColor="background2" w:themeShade="40"/>
        </w:rPr>
      </w:pPr>
    </w:p>
    <w:p w14:paraId="12BE9543" w14:textId="3AF6E7DA" w:rsidR="00937935" w:rsidRDefault="0023359F" w:rsidP="006473A5">
      <w:pPr>
        <w:spacing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and appeals </w:t>
      </w:r>
      <w:r w:rsidRPr="00290638">
        <w:rPr>
          <w:rFonts w:asciiTheme="minorHAnsi" w:hAnsiTheme="minorHAnsi" w:cstheme="minorHAnsi"/>
          <w:color w:val="3B3838" w:themeColor="background2" w:themeShade="40"/>
        </w:rPr>
        <w:t xml:space="preserve">procedure which is available to candidates. </w:t>
      </w:r>
      <w:r w:rsidRPr="008D3EFE">
        <w:rPr>
          <w:rFonts w:asciiTheme="minorHAnsi" w:hAnsiTheme="minorHAnsi" w:cstheme="minorHAnsi"/>
          <w:color w:val="3B3838" w:themeColor="background2" w:themeShade="40"/>
        </w:rPr>
        <w:t xml:space="preserve">Candidates must address all appeals about internal assessment or 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any aspect of their learning experience on the course via the centre’s own internal complaints and appeals procedures.</w:t>
      </w:r>
      <w:r w:rsidR="00937935"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937935">
        <w:rPr>
          <w:rFonts w:asciiTheme="minorHAnsi" w:hAnsiTheme="minorHAnsi" w:cstheme="minorHAnsi"/>
          <w:color w:val="3B3838" w:themeColor="background2" w:themeShade="40"/>
        </w:rPr>
        <w:t xml:space="preserve">normally </w:t>
      </w:r>
      <w:r w:rsidR="00937935" w:rsidRPr="008D3EFE">
        <w:rPr>
          <w:rFonts w:asciiTheme="minorHAnsi" w:hAnsiTheme="minorHAnsi" w:cstheme="minorHAnsi"/>
          <w:color w:val="3B3838" w:themeColor="background2" w:themeShade="40"/>
        </w:rPr>
        <w:t>be directed back to their centre.</w:t>
      </w:r>
    </w:p>
    <w:p w14:paraId="7349C758" w14:textId="77777777" w:rsidR="00A60BF9" w:rsidRPr="008D3EFE" w:rsidRDefault="00A60BF9" w:rsidP="006473A5">
      <w:pPr>
        <w:spacing w:line="288" w:lineRule="auto"/>
        <w:rPr>
          <w:rFonts w:asciiTheme="minorHAnsi" w:hAnsiTheme="minorHAnsi" w:cstheme="minorHAnsi"/>
          <w:color w:val="3B3838" w:themeColor="background2" w:themeShade="40"/>
        </w:rPr>
      </w:pPr>
    </w:p>
    <w:p w14:paraId="4DD02ADB" w14:textId="0467C535" w:rsidR="00102EF0" w:rsidRPr="00D81DBD" w:rsidRDefault="00102EF0" w:rsidP="00E83C34">
      <w:pPr>
        <w:jc w:val="both"/>
        <w:rPr>
          <w:rFonts w:asciiTheme="minorHAnsi" w:hAnsiTheme="minorHAnsi" w:cstheme="minorHAnsi"/>
          <w:color w:val="3B3838" w:themeColor="background2" w:themeShade="40"/>
          <w:sz w:val="2"/>
          <w:szCs w:val="2"/>
        </w:rPr>
      </w:pPr>
    </w:p>
    <w:p w14:paraId="1C05349C" w14:textId="00EF9915" w:rsidR="001B2165" w:rsidRPr="00D81DBD" w:rsidRDefault="001B2165"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72064" behindDoc="0" locked="0" layoutInCell="1" allowOverlap="1" wp14:anchorId="5ED9B76E" wp14:editId="39795DBF">
                <wp:simplePos x="0" y="0"/>
                <wp:positionH relativeFrom="margin">
                  <wp:align>right</wp:align>
                </wp:positionH>
                <wp:positionV relativeFrom="paragraph">
                  <wp:posOffset>130175</wp:posOffset>
                </wp:positionV>
                <wp:extent cx="6480175" cy="4572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63C2FB66" w14:textId="5716C066" w:rsidR="00906244" w:rsidRPr="00235D23" w:rsidRDefault="00906244" w:rsidP="001B2165">
                            <w:pPr>
                              <w:pStyle w:val="ListParagraph"/>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E178C3">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5" w:name="Add_Qual_Requirements"/>
                            <w:bookmarkEnd w:id="25"/>
                            <w:r>
                              <w:rPr>
                                <w:rFonts w:asciiTheme="minorHAnsi" w:hAnsiTheme="minorHAnsi" w:cstheme="minorHAnsi"/>
                                <w:color w:val="FFFFFF" w:themeColor="background1"/>
                                <w:sz w:val="44"/>
                                <w:szCs w:val="44"/>
                              </w:rPr>
                              <w:t>Additional Qualifications</w:t>
                            </w:r>
                            <w:r w:rsidR="006D508B">
                              <w:rPr>
                                <w:rFonts w:asciiTheme="minorHAnsi" w:hAnsiTheme="minorHAnsi" w:cstheme="minorHAnsi"/>
                                <w:color w:val="FFFFFF" w:themeColor="background1"/>
                                <w:sz w:val="44"/>
                                <w:szCs w:val="44"/>
                              </w:rPr>
                              <w:t xml:space="preserve"> </w:t>
                            </w:r>
                            <w:r>
                              <w:rPr>
                                <w:rFonts w:asciiTheme="minorHAnsi" w:hAnsiTheme="minorHAnsi" w:cstheme="minorHAnsi"/>
                                <w:color w:val="FFFFFF" w:themeColor="background1"/>
                                <w:sz w:val="44"/>
                                <w:szCs w:val="44"/>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9B76E" id="Text Box 34" o:spid="_x0000_s1043" type="#_x0000_t202" style="position:absolute;left:0;text-align:left;margin-left:459.05pt;margin-top:10.25pt;width:510.25pt;height:36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" fillcolor="#ea5850" stroked="f" strokeweight=".5pt">
                <v:textbox>
                  <w:txbxContent>
                    <w:p w14:paraId="63C2FB66" w14:textId="5716C066" w:rsidR="00906244" w:rsidRPr="00235D23" w:rsidRDefault="00906244" w:rsidP="001B2165">
                      <w:pPr>
                        <w:pStyle w:val="ListParagraph"/>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E178C3">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6" w:name="Add_Qual_Requirements"/>
                      <w:bookmarkEnd w:id="26"/>
                      <w:r>
                        <w:rPr>
                          <w:rFonts w:asciiTheme="minorHAnsi" w:hAnsiTheme="minorHAnsi" w:cstheme="minorHAnsi"/>
                          <w:color w:val="FFFFFF" w:themeColor="background1"/>
                          <w:sz w:val="44"/>
                          <w:szCs w:val="44"/>
                        </w:rPr>
                        <w:t>Additional Qualifications</w:t>
                      </w:r>
                      <w:r w:rsidR="006D508B">
                        <w:rPr>
                          <w:rFonts w:asciiTheme="minorHAnsi" w:hAnsiTheme="minorHAnsi" w:cstheme="minorHAnsi"/>
                          <w:color w:val="FFFFFF" w:themeColor="background1"/>
                          <w:sz w:val="44"/>
                          <w:szCs w:val="44"/>
                        </w:rPr>
                        <w:t xml:space="preserve"> </w:t>
                      </w:r>
                      <w:r>
                        <w:rPr>
                          <w:rFonts w:asciiTheme="minorHAnsi" w:hAnsiTheme="minorHAnsi" w:cstheme="minorHAnsi"/>
                          <w:color w:val="FFFFFF" w:themeColor="background1"/>
                          <w:sz w:val="44"/>
                          <w:szCs w:val="44"/>
                        </w:rPr>
                        <w:t>Requirements</w:t>
                      </w:r>
                    </w:p>
                  </w:txbxContent>
                </v:textbox>
                <w10:wrap anchorx="margin"/>
              </v:shape>
            </w:pict>
          </mc:Fallback>
        </mc:AlternateContent>
      </w:r>
    </w:p>
    <w:p w14:paraId="75FB9756" w14:textId="0E9B8FFD" w:rsidR="001B2165" w:rsidRPr="00D81DBD" w:rsidRDefault="001B2165" w:rsidP="00E83C34">
      <w:pPr>
        <w:jc w:val="both"/>
        <w:rPr>
          <w:rFonts w:asciiTheme="minorHAnsi" w:hAnsiTheme="minorHAnsi" w:cstheme="minorHAnsi"/>
          <w:color w:val="3B3838" w:themeColor="background2" w:themeShade="40"/>
        </w:rPr>
      </w:pPr>
    </w:p>
    <w:p w14:paraId="7DFEEA58" w14:textId="77777777" w:rsidR="00DC2417" w:rsidRDefault="00DC2417" w:rsidP="006473A5">
      <w:pPr>
        <w:pStyle w:val="Heading2"/>
        <w:keepNext w:val="0"/>
        <w:spacing w:before="180" w:after="180" w:line="288" w:lineRule="auto"/>
        <w:rPr>
          <w:rFonts w:asciiTheme="minorHAnsi" w:hAnsiTheme="minorHAnsi" w:cstheme="minorHAnsi"/>
          <w:b w:val="0"/>
          <w:i w:val="0"/>
          <w:color w:val="3B3838" w:themeColor="background2" w:themeShade="40"/>
          <w:sz w:val="24"/>
          <w:szCs w:val="24"/>
        </w:rPr>
      </w:pPr>
      <w:bookmarkStart w:id="27" w:name="Client_Work"/>
    </w:p>
    <w:p w14:paraId="0AF60058" w14:textId="48519CF3" w:rsidR="004114B1" w:rsidRPr="004114B1" w:rsidRDefault="004114B1" w:rsidP="006473A5">
      <w:pPr>
        <w:pStyle w:val="Heading2"/>
        <w:keepNext w:val="0"/>
        <w:spacing w:before="180" w:after="180" w:line="288" w:lineRule="auto"/>
        <w:rPr>
          <w:rFonts w:asciiTheme="minorHAnsi" w:hAnsiTheme="minorHAnsi" w:cstheme="minorHAnsi"/>
          <w:b w:val="0"/>
          <w:i w:val="0"/>
          <w:color w:val="3B3838" w:themeColor="background2" w:themeShade="40"/>
          <w:sz w:val="24"/>
          <w:szCs w:val="24"/>
        </w:rPr>
      </w:pPr>
      <w:r w:rsidRPr="004114B1">
        <w:rPr>
          <w:rFonts w:asciiTheme="minorHAnsi" w:hAnsiTheme="minorHAnsi" w:cstheme="minorHAnsi"/>
          <w:b w:val="0"/>
          <w:i w:val="0"/>
          <w:color w:val="3B3838" w:themeColor="background2" w:themeShade="40"/>
          <w:sz w:val="24"/>
          <w:szCs w:val="24"/>
        </w:rPr>
        <w:t>In addition to meeting the assessment criteria and learning outcomes candidates need to meet the following additional course requirements.</w:t>
      </w:r>
    </w:p>
    <w:p w14:paraId="1A77F222" w14:textId="77777777" w:rsidR="004114B1" w:rsidRPr="004114B1" w:rsidRDefault="004114B1" w:rsidP="006473A5">
      <w:pPr>
        <w:pStyle w:val="Heading2"/>
        <w:spacing w:after="120" w:line="288" w:lineRule="auto"/>
        <w:ind w:left="1140" w:hanging="1140"/>
        <w:rPr>
          <w:rFonts w:asciiTheme="minorHAnsi" w:hAnsiTheme="minorHAnsi" w:cstheme="minorHAnsi"/>
          <w:bCs w:val="0"/>
          <w:i w:val="0"/>
          <w:color w:val="3B3838" w:themeColor="background2" w:themeShade="40"/>
          <w:sz w:val="24"/>
          <w:szCs w:val="24"/>
        </w:rPr>
      </w:pPr>
      <w:r w:rsidRPr="004114B1">
        <w:rPr>
          <w:rFonts w:asciiTheme="minorHAnsi" w:hAnsiTheme="minorHAnsi" w:cstheme="minorHAnsi"/>
          <w:bCs w:val="0"/>
          <w:i w:val="0"/>
          <w:color w:val="3B3838" w:themeColor="background2" w:themeShade="40"/>
          <w:sz w:val="24"/>
          <w:szCs w:val="24"/>
        </w:rPr>
        <w:t>Client work as an independent life coach</w:t>
      </w:r>
    </w:p>
    <w:bookmarkEnd w:id="27"/>
    <w:p w14:paraId="21E5A209" w14:textId="1A6B1493" w:rsidR="00EB3A88" w:rsidRDefault="004114B1" w:rsidP="006473A5">
      <w:pPr>
        <w:keepNext/>
        <w:spacing w:after="120" w:line="288" w:lineRule="auto"/>
        <w:rPr>
          <w:rFonts w:asciiTheme="minorHAnsi" w:hAnsiTheme="minorHAnsi" w:cstheme="minorHAnsi"/>
          <w:color w:val="3B3838" w:themeColor="background2" w:themeShade="40"/>
        </w:rPr>
      </w:pPr>
      <w:r w:rsidRPr="004114B1">
        <w:rPr>
          <w:rFonts w:asciiTheme="minorHAnsi" w:hAnsiTheme="minorHAnsi" w:cstheme="minorHAnsi"/>
          <w:color w:val="3B3838" w:themeColor="background2" w:themeShade="40"/>
        </w:rPr>
        <w:t xml:space="preserve">Candidates are required to complete 30 hours minimum of one-to-one, </w:t>
      </w:r>
      <w:r w:rsidRPr="004114B1">
        <w:rPr>
          <w:rFonts w:asciiTheme="minorHAnsi" w:hAnsiTheme="minorHAnsi" w:cstheme="minorHAnsi"/>
          <w:b/>
          <w:bCs/>
          <w:color w:val="3B3838" w:themeColor="background2" w:themeShade="40"/>
        </w:rPr>
        <w:t>formally contracted</w:t>
      </w:r>
      <w:r w:rsidRPr="004114B1">
        <w:rPr>
          <w:rFonts w:asciiTheme="minorHAnsi" w:hAnsiTheme="minorHAnsi" w:cstheme="minorHAnsi"/>
          <w:color w:val="3B3838" w:themeColor="background2" w:themeShade="40"/>
        </w:rPr>
        <w:t xml:space="preserve"> life coaching as an independent practitioner. ‘Independent’ means that the life coach must exercise autonomy in their role as life coach, for example as a life coach working for an external organisation (in the field of human resources for instance), a life coach working for an Employee Assistance Programme, or a life coach in private practice. As an independent practitioner the candidate would usually be expected to carry responsibility for client assessment. Clients must not be close friends or family. The life coaching sessions need to last for 1 hour and take place in a safe space.</w:t>
      </w:r>
    </w:p>
    <w:p w14:paraId="1F3170C5" w14:textId="5138E859" w:rsidR="00EB3A88" w:rsidRDefault="00EB3A88" w:rsidP="006473A5">
      <w:pPr>
        <w:keepNext/>
        <w:spacing w:after="120" w:line="288" w:lineRule="auto"/>
        <w:rPr>
          <w:rFonts w:asciiTheme="minorHAnsi" w:hAnsiTheme="minorHAnsi" w:cstheme="minorHAnsi"/>
          <w:color w:val="3B3838" w:themeColor="background2" w:themeShade="40"/>
        </w:rPr>
      </w:pPr>
      <w:r w:rsidRPr="00980D0A">
        <w:rPr>
          <w:rFonts w:asciiTheme="minorHAnsi" w:hAnsiTheme="minorHAnsi" w:cstheme="minorHAnsi"/>
          <w:color w:val="3B3838" w:themeColor="background2" w:themeShade="40"/>
        </w:rPr>
        <w:t>Up to 49% of these life coaching placement hours can be conducted through online</w:t>
      </w:r>
      <w:r w:rsidR="004C1DC6" w:rsidRPr="00980D0A">
        <w:rPr>
          <w:rFonts w:asciiTheme="minorHAnsi" w:hAnsiTheme="minorHAnsi" w:cstheme="minorHAnsi"/>
          <w:color w:val="3B3838" w:themeColor="background2" w:themeShade="40"/>
        </w:rPr>
        <w:t>/</w:t>
      </w:r>
      <w:r w:rsidRPr="00980D0A">
        <w:rPr>
          <w:rFonts w:asciiTheme="minorHAnsi" w:hAnsiTheme="minorHAnsi" w:cstheme="minorHAnsi"/>
          <w:color w:val="3B3838" w:themeColor="background2" w:themeShade="40"/>
        </w:rPr>
        <w:t>telephone</w:t>
      </w:r>
      <w:r w:rsidR="004C1DC6" w:rsidRPr="00980D0A">
        <w:rPr>
          <w:rFonts w:asciiTheme="minorHAnsi" w:hAnsiTheme="minorHAnsi" w:cstheme="minorHAnsi"/>
          <w:color w:val="3B3838" w:themeColor="background2" w:themeShade="40"/>
        </w:rPr>
        <w:t xml:space="preserve"> work and a minimum of 51% must be in-person coaching hours. </w:t>
      </w:r>
      <w:r w:rsidR="00721C44" w:rsidRPr="00721C44">
        <w:rPr>
          <w:rFonts w:asciiTheme="minorHAnsi" w:hAnsiTheme="minorHAnsi" w:cstheme="minorHAnsi"/>
          <w:color w:val="3B3838" w:themeColor="background2" w:themeShade="40"/>
        </w:rPr>
        <w:t xml:space="preserve">Centres should ensure that candidates only </w:t>
      </w:r>
      <w:r w:rsidR="00721C44" w:rsidRPr="00721C44">
        <w:rPr>
          <w:rFonts w:asciiTheme="minorHAnsi" w:hAnsiTheme="minorHAnsi" w:cstheme="minorHAnsi"/>
          <w:color w:val="3B3838" w:themeColor="background2" w:themeShade="40"/>
        </w:rPr>
        <w:lastRenderedPageBreak/>
        <w:t>undertake work in a format in which they are prepared, competent and appropriately supported.</w:t>
      </w:r>
      <w:r w:rsidR="00721C44">
        <w:rPr>
          <w:rFonts w:asciiTheme="minorHAnsi" w:hAnsiTheme="minorHAnsi" w:cstheme="minorHAnsi"/>
          <w:color w:val="3B3838" w:themeColor="background2" w:themeShade="40"/>
        </w:rPr>
        <w:t xml:space="preserve"> </w:t>
      </w:r>
      <w:r w:rsidR="004C1DC6" w:rsidRPr="00980D0A">
        <w:rPr>
          <w:rFonts w:asciiTheme="minorHAnsi" w:hAnsiTheme="minorHAnsi" w:cstheme="minorHAnsi"/>
          <w:color w:val="3B3838" w:themeColor="background2" w:themeShade="40"/>
        </w:rPr>
        <w:t>Candidates should maintain records of the type of session in their client log.</w:t>
      </w:r>
    </w:p>
    <w:p w14:paraId="7AD85DF3" w14:textId="77777777" w:rsidR="004114B1" w:rsidRPr="004114B1" w:rsidRDefault="004114B1" w:rsidP="006473A5">
      <w:pPr>
        <w:keepNext/>
        <w:spacing w:before="240" w:after="120" w:line="288" w:lineRule="auto"/>
        <w:ind w:left="1140" w:hanging="1140"/>
        <w:outlineLvl w:val="1"/>
        <w:rPr>
          <w:rFonts w:asciiTheme="minorHAnsi" w:hAnsiTheme="minorHAnsi" w:cstheme="minorHAnsi"/>
          <w:b/>
          <w:color w:val="3B3838" w:themeColor="background2" w:themeShade="40"/>
        </w:rPr>
      </w:pPr>
      <w:bookmarkStart w:id="28" w:name="Counselling_Supervision"/>
      <w:r w:rsidRPr="004114B1">
        <w:rPr>
          <w:rFonts w:asciiTheme="minorHAnsi" w:hAnsiTheme="minorHAnsi" w:cstheme="minorHAnsi"/>
          <w:b/>
          <w:color w:val="3B3838" w:themeColor="background2" w:themeShade="40"/>
        </w:rPr>
        <w:t xml:space="preserve">Life coaching supervision </w:t>
      </w:r>
    </w:p>
    <w:bookmarkEnd w:id="28"/>
    <w:p w14:paraId="59992491" w14:textId="1ED229FE" w:rsidR="004114B1" w:rsidRPr="004114B1" w:rsidRDefault="004114B1" w:rsidP="006473A5">
      <w:pPr>
        <w:spacing w:after="180" w:line="288" w:lineRule="auto"/>
        <w:rPr>
          <w:rFonts w:asciiTheme="minorHAnsi" w:hAnsiTheme="minorHAnsi" w:cstheme="minorHAnsi"/>
          <w:color w:val="3B3838" w:themeColor="background2" w:themeShade="40"/>
          <w:lang w:val="en-US"/>
        </w:rPr>
      </w:pPr>
      <w:r w:rsidRPr="004114B1">
        <w:rPr>
          <w:rFonts w:asciiTheme="minorHAnsi" w:hAnsiTheme="minorHAnsi" w:cstheme="minorHAnsi"/>
          <w:color w:val="3B3838" w:themeColor="background2" w:themeShade="40"/>
        </w:rPr>
        <w:t xml:space="preserve">Candidates are expected to have arrangements in place for their own external supervision and should aim to meet the supervision ratio requirements of their chosen professional membership association/ethical framework. This varies depending on the amount of client work undertaken and candidates should seek guidance from their professional membership association, placement agency </w:t>
      </w:r>
      <w:r w:rsidR="002A199D">
        <w:rPr>
          <w:rFonts w:asciiTheme="minorHAnsi" w:hAnsiTheme="minorHAnsi" w:cstheme="minorHAnsi"/>
          <w:color w:val="3B3838" w:themeColor="background2" w:themeShade="40"/>
        </w:rPr>
        <w:t xml:space="preserve">(if applicable) </w:t>
      </w:r>
      <w:r w:rsidRPr="004114B1">
        <w:rPr>
          <w:rFonts w:asciiTheme="minorHAnsi" w:hAnsiTheme="minorHAnsi" w:cstheme="minorHAnsi"/>
          <w:color w:val="3B3838" w:themeColor="background2" w:themeShade="40"/>
        </w:rPr>
        <w:t xml:space="preserve">and centre as to how these ratios are ethically achieved. For example, </w:t>
      </w:r>
      <w:r w:rsidRPr="004114B1">
        <w:rPr>
          <w:rFonts w:asciiTheme="minorHAnsi" w:hAnsiTheme="minorHAnsi" w:cstheme="minorHAnsi"/>
          <w:color w:val="3B3838" w:themeColor="background2" w:themeShade="40"/>
          <w:lang w:val="en-US"/>
        </w:rPr>
        <w:t>The Association for Coaching guidelines on supervision state that ‘best practice would be no less than quarterly and ideally monthly. Candidates who have lower case load may consider attending group rather than one-to-one supervision’. We would recommend that candidates have monthly supervision whilst training. (Candidates can gain membership of this organisation which has its own ethical framework).</w:t>
      </w:r>
    </w:p>
    <w:p w14:paraId="631CC117" w14:textId="77777777" w:rsidR="004114B1" w:rsidRPr="004114B1" w:rsidRDefault="004114B1" w:rsidP="006473A5">
      <w:pPr>
        <w:spacing w:after="120" w:line="288" w:lineRule="auto"/>
        <w:rPr>
          <w:rFonts w:asciiTheme="minorHAnsi" w:hAnsiTheme="minorHAnsi" w:cstheme="minorHAnsi"/>
          <w:color w:val="3B3838" w:themeColor="background2" w:themeShade="40"/>
        </w:rPr>
      </w:pPr>
      <w:r w:rsidRPr="004114B1">
        <w:rPr>
          <w:rFonts w:asciiTheme="minorHAnsi" w:hAnsiTheme="minorHAnsi" w:cstheme="minorHAnsi"/>
          <w:color w:val="3B3838" w:themeColor="background2" w:themeShade="40"/>
        </w:rPr>
        <w:t xml:space="preserve">The training centre holds responsibility for ensuring that appropriate supervision is taking place with regard to the candidate’s work. Candidates need to keep a log of their supervision hours. The supervisor is required to complete a report evidencing that the candidate is working appropriately. The supervisor needs to be a coach/counsellor with appropriate coaching training and at least 2 years’ experience of coaching as part of their practice. </w:t>
      </w:r>
    </w:p>
    <w:p w14:paraId="77F668AF" w14:textId="77777777" w:rsidR="004114B1" w:rsidRPr="004114B1" w:rsidRDefault="004114B1" w:rsidP="006473A5">
      <w:pPr>
        <w:spacing w:before="240" w:after="120" w:line="288" w:lineRule="auto"/>
        <w:rPr>
          <w:rFonts w:asciiTheme="minorHAnsi" w:hAnsiTheme="minorHAnsi" w:cstheme="minorHAnsi"/>
          <w:b/>
          <w:bCs/>
          <w:color w:val="3B3838" w:themeColor="background2" w:themeShade="40"/>
        </w:rPr>
      </w:pPr>
      <w:r w:rsidRPr="004114B1">
        <w:rPr>
          <w:rFonts w:asciiTheme="minorHAnsi" w:hAnsiTheme="minorHAnsi" w:cstheme="minorHAnsi"/>
          <w:b/>
          <w:bCs/>
          <w:color w:val="3B3838" w:themeColor="background2" w:themeShade="40"/>
        </w:rPr>
        <w:t>Group training supervision</w:t>
      </w:r>
    </w:p>
    <w:p w14:paraId="431AEF7F" w14:textId="77777777" w:rsidR="004114B1" w:rsidRPr="004114B1" w:rsidRDefault="004114B1" w:rsidP="006473A5">
      <w:pPr>
        <w:spacing w:after="180" w:line="288" w:lineRule="auto"/>
        <w:rPr>
          <w:rFonts w:asciiTheme="minorHAnsi" w:hAnsiTheme="minorHAnsi" w:cstheme="minorHAnsi"/>
          <w:color w:val="3B3838" w:themeColor="background2" w:themeShade="40"/>
        </w:rPr>
      </w:pPr>
      <w:r w:rsidRPr="004114B1">
        <w:rPr>
          <w:rFonts w:asciiTheme="minorHAnsi" w:hAnsiTheme="minorHAnsi" w:cstheme="minorHAnsi"/>
          <w:color w:val="3B3838" w:themeColor="background2" w:themeShade="40"/>
        </w:rPr>
        <w:t>CPCAB expects group training supervision to be an integral and important part of the course. This can be linked to the requirement for a case study presentation. Candidates are expected to present their work, receive supervisory support and challenge from you and their peers, and learn from and challenge other candidates in the group. The emphasis here is on reflecting on all issues related to life coaching work as an independent practitioner</w:t>
      </w:r>
      <w:bookmarkStart w:id="29" w:name="Personal_Therapy"/>
      <w:r w:rsidRPr="004114B1">
        <w:rPr>
          <w:rFonts w:asciiTheme="minorHAnsi" w:hAnsiTheme="minorHAnsi" w:cstheme="minorHAnsi"/>
          <w:color w:val="3B3838" w:themeColor="background2" w:themeShade="40"/>
        </w:rPr>
        <w:t>. Group training supervision does not imply any responsibility for the client work being taken by the training centre. The group training supervision needs to relate to “real” clients and should not be used to focus on “peer” practice sessions.</w:t>
      </w:r>
    </w:p>
    <w:p w14:paraId="7B62A098" w14:textId="77777777" w:rsidR="004114B1" w:rsidRPr="004114B1" w:rsidRDefault="004114B1" w:rsidP="006473A5">
      <w:pPr>
        <w:keepNext/>
        <w:spacing w:before="240" w:after="120" w:line="288" w:lineRule="auto"/>
        <w:ind w:left="1140" w:hanging="1140"/>
        <w:outlineLvl w:val="1"/>
        <w:rPr>
          <w:rFonts w:asciiTheme="minorHAnsi" w:hAnsiTheme="minorHAnsi" w:cstheme="minorHAnsi"/>
          <w:b/>
          <w:color w:val="3B3838" w:themeColor="background2" w:themeShade="40"/>
        </w:rPr>
      </w:pPr>
      <w:r w:rsidRPr="004114B1">
        <w:rPr>
          <w:rFonts w:asciiTheme="minorHAnsi" w:hAnsiTheme="minorHAnsi" w:cstheme="minorHAnsi"/>
          <w:b/>
          <w:color w:val="3B3838" w:themeColor="background2" w:themeShade="40"/>
        </w:rPr>
        <w:t xml:space="preserve">Personal life coaching for candidates </w:t>
      </w:r>
      <w:bookmarkEnd w:id="29"/>
    </w:p>
    <w:p w14:paraId="11B7CFAC" w14:textId="5E3B66EC" w:rsidR="004114B1" w:rsidRPr="004114B1" w:rsidRDefault="004114B1" w:rsidP="006473A5">
      <w:pPr>
        <w:spacing w:after="180" w:line="288" w:lineRule="auto"/>
        <w:rPr>
          <w:rFonts w:asciiTheme="minorHAnsi" w:hAnsiTheme="minorHAnsi" w:cstheme="minorHAnsi"/>
          <w:color w:val="3B3838" w:themeColor="background2" w:themeShade="40"/>
        </w:rPr>
      </w:pPr>
      <w:r w:rsidRPr="004114B1">
        <w:rPr>
          <w:rFonts w:asciiTheme="minorHAnsi" w:hAnsiTheme="minorHAnsi" w:cstheme="minorHAnsi"/>
          <w:color w:val="3B3838" w:themeColor="background2" w:themeShade="40"/>
        </w:rPr>
        <w:t xml:space="preserve">Candidates need to have completed a minimum of 6 hours of personal life coaching during the course with an appropriately qualified life coach. </w:t>
      </w:r>
      <w:r w:rsidR="009C4840" w:rsidRPr="009C4840">
        <w:rPr>
          <w:rFonts w:asciiTheme="minorHAnsi" w:hAnsiTheme="minorHAnsi" w:cstheme="minorHAnsi"/>
          <w:color w:val="3B3838" w:themeColor="background2" w:themeShade="40"/>
        </w:rPr>
        <w:t xml:space="preserve">It is a requirement for candidates to maintain a record of their personal </w:t>
      </w:r>
      <w:r w:rsidR="0011740C">
        <w:rPr>
          <w:rFonts w:asciiTheme="minorHAnsi" w:hAnsiTheme="minorHAnsi" w:cstheme="minorHAnsi"/>
          <w:color w:val="3B3838" w:themeColor="background2" w:themeShade="40"/>
        </w:rPr>
        <w:t>life coaching</w:t>
      </w:r>
      <w:r w:rsidR="00BF3534">
        <w:rPr>
          <w:rFonts w:asciiTheme="minorHAnsi" w:hAnsiTheme="minorHAnsi" w:cstheme="minorHAnsi"/>
          <w:color w:val="3B3838" w:themeColor="background2" w:themeShade="40"/>
        </w:rPr>
        <w:t xml:space="preserve"> hours</w:t>
      </w:r>
      <w:r w:rsidR="009C4840" w:rsidRPr="009C4840">
        <w:rPr>
          <w:rFonts w:asciiTheme="minorHAnsi" w:hAnsiTheme="minorHAnsi" w:cstheme="minorHAnsi"/>
          <w:color w:val="3B3838" w:themeColor="background2" w:themeShade="40"/>
        </w:rPr>
        <w:t>.</w:t>
      </w:r>
    </w:p>
    <w:p w14:paraId="53A6B50D" w14:textId="77777777" w:rsidR="004114B1" w:rsidRPr="004114B1" w:rsidRDefault="004114B1" w:rsidP="006473A5">
      <w:pPr>
        <w:keepNext/>
        <w:spacing w:before="240" w:after="120" w:line="288" w:lineRule="auto"/>
        <w:ind w:left="1140" w:hanging="1140"/>
        <w:outlineLvl w:val="1"/>
        <w:rPr>
          <w:rFonts w:asciiTheme="minorHAnsi" w:hAnsiTheme="minorHAnsi" w:cstheme="minorHAnsi"/>
          <w:b/>
          <w:color w:val="3B3838" w:themeColor="background2" w:themeShade="40"/>
        </w:rPr>
      </w:pPr>
      <w:r w:rsidRPr="004114B1">
        <w:rPr>
          <w:rFonts w:asciiTheme="minorHAnsi" w:hAnsiTheme="minorHAnsi" w:cstheme="minorHAnsi"/>
          <w:b/>
          <w:color w:val="3B3838" w:themeColor="background2" w:themeShade="40"/>
        </w:rPr>
        <w:t xml:space="preserve">Personal tutorials </w:t>
      </w:r>
    </w:p>
    <w:p w14:paraId="3D7C9D13" w14:textId="77777777" w:rsidR="004114B1" w:rsidRPr="004114B1" w:rsidRDefault="004114B1" w:rsidP="006473A5">
      <w:pPr>
        <w:spacing w:after="120" w:line="288" w:lineRule="auto"/>
        <w:rPr>
          <w:rFonts w:asciiTheme="minorHAnsi" w:hAnsiTheme="minorHAnsi" w:cstheme="minorHAnsi"/>
          <w:color w:val="3B3838" w:themeColor="background2" w:themeShade="40"/>
        </w:rPr>
      </w:pPr>
      <w:r w:rsidRPr="004114B1">
        <w:rPr>
          <w:rFonts w:asciiTheme="minorHAnsi" w:hAnsiTheme="minorHAnsi" w:cstheme="minorHAnsi"/>
          <w:color w:val="3B3838" w:themeColor="background2" w:themeShade="40"/>
        </w:rPr>
        <w:t>To aid the retention and achievement of candidates, CPCAB strongly recommends that regular, individual personal tutorials are built into the programme GLH. Tutors should take the opportunity of tutorials to raise and document any concerns likely to affect the assessment of the candidate.</w:t>
      </w:r>
    </w:p>
    <w:p w14:paraId="70A2A436" w14:textId="420E111E" w:rsidR="004114B1" w:rsidRPr="004114B1" w:rsidRDefault="004114B1" w:rsidP="006473A5">
      <w:pPr>
        <w:pStyle w:val="BodyText3"/>
        <w:spacing w:after="0" w:line="288" w:lineRule="auto"/>
        <w:rPr>
          <w:rFonts w:asciiTheme="minorHAnsi" w:hAnsiTheme="minorHAnsi" w:cstheme="minorHAnsi"/>
          <w:color w:val="3B3838" w:themeColor="background2" w:themeShade="40"/>
          <w:sz w:val="24"/>
          <w:szCs w:val="24"/>
        </w:rPr>
      </w:pPr>
      <w:r w:rsidRPr="004114B1">
        <w:rPr>
          <w:rFonts w:asciiTheme="minorHAnsi" w:hAnsiTheme="minorHAnsi" w:cstheme="minorHAnsi"/>
          <w:color w:val="3B3838" w:themeColor="background2" w:themeShade="40"/>
          <w:sz w:val="24"/>
          <w:szCs w:val="24"/>
        </w:rPr>
        <w:t xml:space="preserve">We recommend that clear tutorial discussion and outcome pro-forma are kept (in line with normal centre practice) and agreed between tutor and candidate </w:t>
      </w:r>
      <w:r w:rsidRPr="004114B1">
        <w:rPr>
          <w:rFonts w:asciiTheme="minorHAnsi" w:hAnsiTheme="minorHAnsi" w:cstheme="minorHAnsi"/>
          <w:b/>
          <w:bCs/>
          <w:iCs/>
          <w:color w:val="3B3838" w:themeColor="background2" w:themeShade="40"/>
          <w:sz w:val="24"/>
          <w:szCs w:val="24"/>
        </w:rPr>
        <w:t>–</w:t>
      </w:r>
      <w:r w:rsidRPr="004114B1">
        <w:rPr>
          <w:rFonts w:asciiTheme="minorHAnsi" w:hAnsiTheme="minorHAnsi" w:cstheme="minorHAnsi"/>
          <w:color w:val="3B3838" w:themeColor="background2" w:themeShade="40"/>
          <w:sz w:val="24"/>
          <w:szCs w:val="24"/>
        </w:rPr>
        <w:t xml:space="preserve"> these will be of use to the candidate as evidence for certain </w:t>
      </w:r>
      <w:r w:rsidRPr="004114B1">
        <w:rPr>
          <w:rFonts w:asciiTheme="minorHAnsi" w:hAnsiTheme="minorHAnsi" w:cstheme="minorHAnsi"/>
          <w:bCs/>
          <w:color w:val="3B3838" w:themeColor="background2" w:themeShade="40"/>
          <w:sz w:val="24"/>
          <w:szCs w:val="24"/>
        </w:rPr>
        <w:t>qualification</w:t>
      </w:r>
      <w:r w:rsidRPr="004114B1">
        <w:rPr>
          <w:rFonts w:asciiTheme="minorHAnsi" w:hAnsiTheme="minorHAnsi" w:cstheme="minorHAnsi"/>
          <w:color w:val="3B3838" w:themeColor="background2" w:themeShade="40"/>
          <w:sz w:val="24"/>
          <w:szCs w:val="24"/>
        </w:rPr>
        <w:t xml:space="preserve"> criteria.</w:t>
      </w:r>
    </w:p>
    <w:p w14:paraId="2B4F6391" w14:textId="77777777" w:rsidR="005B6A21" w:rsidRDefault="005B6A21" w:rsidP="005F78F7">
      <w:pPr>
        <w:jc w:val="both"/>
        <w:rPr>
          <w:rFonts w:asciiTheme="minorHAnsi" w:hAnsiTheme="minorHAnsi" w:cstheme="minorHAnsi"/>
          <w:color w:val="3B3838" w:themeColor="background2" w:themeShade="40"/>
        </w:rPr>
      </w:pPr>
    </w:p>
    <w:p w14:paraId="0B7960ED" w14:textId="77777777" w:rsidR="00DC2417" w:rsidRPr="00D81DBD" w:rsidRDefault="00DC2417" w:rsidP="005F78F7">
      <w:pPr>
        <w:jc w:val="both"/>
        <w:rPr>
          <w:rFonts w:asciiTheme="minorHAnsi" w:hAnsiTheme="minorHAnsi" w:cstheme="minorHAnsi"/>
          <w:color w:val="3B3838" w:themeColor="background2" w:themeShade="40"/>
        </w:rPr>
      </w:pPr>
    </w:p>
    <w:p w14:paraId="2A7DA097" w14:textId="736A8D54" w:rsidR="001B2165" w:rsidRPr="00D81DBD" w:rsidRDefault="00C77F85"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0800" behindDoc="0" locked="0" layoutInCell="1" allowOverlap="1" wp14:anchorId="788D2491" wp14:editId="6477D8B8">
                <wp:simplePos x="0" y="0"/>
                <wp:positionH relativeFrom="margin">
                  <wp:align>right</wp:align>
                </wp:positionH>
                <wp:positionV relativeFrom="paragraph">
                  <wp:posOffset>48895</wp:posOffset>
                </wp:positionV>
                <wp:extent cx="6499225" cy="4572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A5850"/>
                        </a:solidFill>
                        <a:ln w="6350">
                          <a:noFill/>
                        </a:ln>
                      </wps:spPr>
                      <wps:txbx>
                        <w:txbxContent>
                          <w:p w14:paraId="04AE97BF" w14:textId="1EDFDDCD" w:rsidR="00906244" w:rsidRPr="00235D23" w:rsidRDefault="00906244" w:rsidP="001E0B60">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E178C3">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30" w:name="Feedback"/>
                            <w:bookmarkEnd w:id="30"/>
                            <w:r>
                              <w:rPr>
                                <w:rFonts w:asciiTheme="minorHAnsi" w:hAnsiTheme="minorHAnsi" w:cstheme="minorHAnsi"/>
                                <w:color w:val="FFFFFF" w:themeColor="background1"/>
                                <w:sz w:val="44"/>
                                <w:szCs w:val="44"/>
                              </w:rPr>
                              <w:t>Tutor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2491" id="Text Box 35" o:spid="_x0000_s1044" type="#_x0000_t202" style="position:absolute;left:0;text-align:left;margin-left:460.55pt;margin-top:3.85pt;width:511.75pt;height:36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" fillcolor="#ea5850" stroked="f" strokeweight=".5pt">
                <v:textbox>
                  <w:txbxContent>
                    <w:p w14:paraId="04AE97BF" w14:textId="1EDFDDCD" w:rsidR="00906244" w:rsidRPr="00235D23" w:rsidRDefault="00906244" w:rsidP="001E0B60">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E178C3">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31" w:name="Feedback"/>
                      <w:bookmarkEnd w:id="31"/>
                      <w:r>
                        <w:rPr>
                          <w:rFonts w:asciiTheme="minorHAnsi" w:hAnsiTheme="minorHAnsi" w:cstheme="minorHAnsi"/>
                          <w:color w:val="FFFFFF" w:themeColor="background1"/>
                          <w:sz w:val="44"/>
                          <w:szCs w:val="44"/>
                        </w:rPr>
                        <w:t>Tutor Feedback</w:t>
                      </w:r>
                    </w:p>
                  </w:txbxContent>
                </v:textbox>
                <w10:wrap anchorx="margin"/>
              </v:shape>
            </w:pict>
          </mc:Fallback>
        </mc:AlternateContent>
      </w:r>
    </w:p>
    <w:p w14:paraId="31BF2BD4" w14:textId="563D06D3" w:rsidR="001B2165" w:rsidRPr="00D81DBD" w:rsidRDefault="001B2165" w:rsidP="00E83C34">
      <w:pPr>
        <w:jc w:val="both"/>
        <w:rPr>
          <w:rFonts w:asciiTheme="minorHAnsi" w:hAnsiTheme="minorHAnsi" w:cstheme="minorHAnsi"/>
          <w:color w:val="3B3838" w:themeColor="background2" w:themeShade="40"/>
        </w:rPr>
      </w:pPr>
    </w:p>
    <w:p w14:paraId="5D3F33CD" w14:textId="3232DC36" w:rsidR="001B2165" w:rsidRPr="00D81DBD" w:rsidRDefault="001B2165" w:rsidP="00E83C34">
      <w:pPr>
        <w:jc w:val="both"/>
        <w:rPr>
          <w:rFonts w:asciiTheme="minorHAnsi" w:hAnsiTheme="minorHAnsi" w:cstheme="minorHAnsi"/>
          <w:color w:val="3B3838" w:themeColor="background2" w:themeShade="40"/>
        </w:rPr>
      </w:pPr>
    </w:p>
    <w:p w14:paraId="234CD67C" w14:textId="77777777" w:rsidR="00C34E09" w:rsidRPr="00D81DBD" w:rsidRDefault="00C34E09" w:rsidP="00C34E09">
      <w:pPr>
        <w:rPr>
          <w:rFonts w:asciiTheme="minorHAnsi" w:hAnsiTheme="minorHAnsi" w:cstheme="minorHAnsi"/>
          <w:color w:val="000000"/>
          <w:sz w:val="12"/>
          <w:szCs w:val="12"/>
        </w:rPr>
      </w:pPr>
    </w:p>
    <w:p w14:paraId="6DA261B1" w14:textId="77777777" w:rsidR="00DC2417" w:rsidRDefault="00DC2417" w:rsidP="006473A5">
      <w:pPr>
        <w:spacing w:line="288" w:lineRule="auto"/>
        <w:rPr>
          <w:rFonts w:asciiTheme="minorHAnsi" w:hAnsiTheme="minorHAnsi" w:cstheme="minorHAnsi"/>
          <w:color w:val="3B3838" w:themeColor="background2" w:themeShade="40"/>
        </w:rPr>
      </w:pPr>
    </w:p>
    <w:p w14:paraId="6436C900" w14:textId="45C9E6A7" w:rsidR="001E0B60" w:rsidRPr="00D81DBD" w:rsidRDefault="00C34E09" w:rsidP="006473A5">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each course delivery. Please click on this link to access the survey - </w:t>
      </w:r>
      <w:hyperlink r:id="rId55" w:history="1">
        <w:r w:rsidR="006C2141" w:rsidRPr="00AE1841">
          <w:rPr>
            <w:rStyle w:val="Hyperlink"/>
            <w:rFonts w:asciiTheme="minorHAnsi" w:hAnsiTheme="minorHAnsi" w:cstheme="minorHAnsi"/>
            <w:color w:val="3B3838" w:themeColor="background2" w:themeShade="40"/>
          </w:rPr>
          <w:t>Tutor feedback</w:t>
        </w:r>
      </w:hyperlink>
      <w:r w:rsidR="00234DC7" w:rsidRPr="006C2141">
        <w:rPr>
          <w:rStyle w:val="Hyperlink"/>
          <w:rFonts w:asciiTheme="minorHAnsi" w:hAnsiTheme="minorHAnsi" w:cstheme="minorHAnsi"/>
          <w:color w:val="3B3838" w:themeColor="background2" w:themeShade="40"/>
          <w:u w:val="none"/>
        </w:rPr>
        <w:t>.</w:t>
      </w:r>
    </w:p>
    <w:p w14:paraId="2187C21A" w14:textId="77777777" w:rsidR="00D15C01" w:rsidRPr="00D81DBD" w:rsidRDefault="00F27D8D" w:rsidP="00D15C01">
      <w:pPr>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br w:type="page"/>
      </w:r>
    </w:p>
    <w:p w14:paraId="5C5CFB8E" w14:textId="49A31850" w:rsidR="00496AFF" w:rsidRPr="00D81DBD" w:rsidRDefault="00D15C01" w:rsidP="00705065">
      <w:pPr>
        <w:rPr>
          <w:rFonts w:asciiTheme="minorHAnsi" w:hAnsiTheme="minorHAnsi" w:cstheme="minorHAnsi"/>
          <w:color w:val="3B3838" w:themeColor="background2" w:themeShade="40"/>
          <w:sz w:val="18"/>
          <w:szCs w:val="18"/>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64896" behindDoc="0" locked="0" layoutInCell="1" allowOverlap="1" wp14:anchorId="1151A4B3" wp14:editId="41C671F2">
                <wp:simplePos x="0" y="0"/>
                <wp:positionH relativeFrom="margin">
                  <wp:align>right</wp:align>
                </wp:positionH>
                <wp:positionV relativeFrom="paragraph">
                  <wp:posOffset>47625</wp:posOffset>
                </wp:positionV>
                <wp:extent cx="6480175" cy="787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80175" cy="787400"/>
                        </a:xfrm>
                        <a:prstGeom prst="rect">
                          <a:avLst/>
                        </a:prstGeom>
                        <a:solidFill>
                          <a:srgbClr val="EA5850"/>
                        </a:solidFill>
                        <a:ln w="6350">
                          <a:noFill/>
                        </a:ln>
                      </wps:spPr>
                      <wps:txbx>
                        <w:txbxContent>
                          <w:p w14:paraId="1D1325A4" w14:textId="0BE0A358" w:rsidR="00906244" w:rsidRPr="000545F5" w:rsidRDefault="00906244" w:rsidP="00454D55">
                            <w:pPr>
                              <w:jc w:val="center"/>
                              <w:rPr>
                                <w:rStyle w:val="TableTitle"/>
                                <w:rFonts w:asciiTheme="minorHAnsi" w:hAnsiTheme="minorHAnsi"/>
                                <w:sz w:val="44"/>
                              </w:rPr>
                            </w:pPr>
                            <w:bookmarkStart w:id="32" w:name="Appendix_1"/>
                            <w:bookmarkEnd w:id="32"/>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LC-L4</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A4B3" id="Text Box 22" o:spid="_x0000_s1045" type="#_x0000_t202" style="position:absolute;margin-left:459.05pt;margin-top:3.75pt;width:510.25pt;height:62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" fillcolor="#ea5850" stroked="f" strokeweight=".5pt">
                <v:textbox>
                  <w:txbxContent>
                    <w:p w14:paraId="1D1325A4" w14:textId="0BE0A358" w:rsidR="00906244" w:rsidRPr="000545F5" w:rsidRDefault="00906244" w:rsidP="00454D55">
                      <w:pPr>
                        <w:jc w:val="center"/>
                        <w:rPr>
                          <w:rStyle w:val="TableTitle"/>
                          <w:rFonts w:asciiTheme="minorHAnsi" w:hAnsiTheme="minorHAnsi"/>
                          <w:sz w:val="44"/>
                        </w:rPr>
                      </w:pPr>
                      <w:bookmarkStart w:id="33" w:name="Appendix_1"/>
                      <w:bookmarkEnd w:id="33"/>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LC-L4</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v:textbox>
                <w10:wrap anchorx="margin"/>
              </v:shape>
            </w:pict>
          </mc:Fallback>
        </mc:AlternateContent>
      </w:r>
    </w:p>
    <w:p w14:paraId="7911FC3D" w14:textId="26D4B7FC" w:rsidR="00496AFF" w:rsidRPr="00D81DBD" w:rsidRDefault="00496AFF" w:rsidP="00705065">
      <w:pPr>
        <w:rPr>
          <w:rFonts w:asciiTheme="minorHAnsi" w:hAnsiTheme="minorHAnsi" w:cstheme="minorHAnsi"/>
          <w:color w:val="3B3838" w:themeColor="background2" w:themeShade="40"/>
        </w:rPr>
      </w:pPr>
    </w:p>
    <w:p w14:paraId="1302500E" w14:textId="73FBE2AF" w:rsidR="00496AFF" w:rsidRPr="00D81DBD" w:rsidRDefault="00496AFF" w:rsidP="00705065">
      <w:pPr>
        <w:rPr>
          <w:rFonts w:asciiTheme="minorHAnsi" w:hAnsiTheme="minorHAnsi" w:cstheme="minorHAnsi"/>
          <w:color w:val="3B3838" w:themeColor="background2" w:themeShade="40"/>
        </w:rPr>
      </w:pPr>
    </w:p>
    <w:p w14:paraId="76AACF74" w14:textId="77777777" w:rsidR="00496AFF" w:rsidRPr="00D81DBD" w:rsidRDefault="00496AFF" w:rsidP="00705065">
      <w:pPr>
        <w:rPr>
          <w:rFonts w:asciiTheme="minorHAnsi" w:hAnsiTheme="minorHAnsi" w:cstheme="minorHAnsi"/>
          <w:color w:val="3B3838" w:themeColor="background2" w:themeShade="40"/>
        </w:rPr>
      </w:pPr>
    </w:p>
    <w:p w14:paraId="2BA2B08E" w14:textId="77777777" w:rsidR="00496AFF" w:rsidRPr="00D81DBD" w:rsidRDefault="00496AFF" w:rsidP="00705065">
      <w:pPr>
        <w:rPr>
          <w:rFonts w:asciiTheme="minorHAnsi" w:hAnsiTheme="minorHAnsi" w:cstheme="minorHAnsi"/>
          <w:color w:val="3B3838" w:themeColor="background2" w:themeShade="40"/>
        </w:rPr>
      </w:pPr>
    </w:p>
    <w:p w14:paraId="7C950FAF" w14:textId="2102E664" w:rsidR="00496AFF" w:rsidRPr="00D81DBD" w:rsidRDefault="00496AFF" w:rsidP="00705065">
      <w:pPr>
        <w:rPr>
          <w:rFonts w:asciiTheme="minorHAnsi" w:hAnsiTheme="minorHAnsi" w:cstheme="minorHAnsi"/>
          <w:color w:val="3B3838" w:themeColor="background2" w:themeShade="40"/>
        </w:rPr>
      </w:pPr>
    </w:p>
    <w:tbl>
      <w:tblPr>
        <w:tblW w:w="103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3688"/>
        <w:gridCol w:w="4863"/>
      </w:tblGrid>
      <w:tr w:rsidR="004114B1" w:rsidRPr="004114B1" w14:paraId="03C534B9"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6A48DB5B"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22"/>
                <w:szCs w:val="22"/>
                <w:lang w:val="en-US" w:eastAsia="en-US"/>
              </w:rPr>
            </w:pPr>
            <w:r w:rsidRPr="004114B1">
              <w:rPr>
                <w:rFonts w:asciiTheme="minorHAnsi" w:hAnsiTheme="minorHAnsi" w:cstheme="minorHAnsi"/>
                <w:b/>
                <w:iCs/>
                <w:color w:val="3B3838" w:themeColor="background2" w:themeShade="40"/>
                <w:sz w:val="22"/>
                <w:szCs w:val="22"/>
                <w:lang w:val="en-US" w:eastAsia="en-US"/>
              </w:rPr>
              <w:t>LC-L4</w:t>
            </w:r>
          </w:p>
        </w:tc>
        <w:tc>
          <w:tcPr>
            <w:tcW w:w="3688" w:type="dxa"/>
            <w:tcBorders>
              <w:top w:val="nil"/>
              <w:left w:val="single" w:sz="6" w:space="0" w:color="3B3838" w:themeColor="background2" w:themeShade="40"/>
              <w:bottom w:val="single" w:sz="6" w:space="0" w:color="3B3838" w:themeColor="background2" w:themeShade="40"/>
              <w:right w:val="nil"/>
            </w:tcBorders>
          </w:tcPr>
          <w:p w14:paraId="08142048" w14:textId="77777777" w:rsidR="004114B1" w:rsidRPr="004114B1" w:rsidRDefault="004114B1" w:rsidP="004114B1">
            <w:pPr>
              <w:keepNext/>
              <w:keepLines/>
              <w:spacing w:before="60" w:after="60"/>
              <w:rPr>
                <w:rFonts w:asciiTheme="minorHAnsi" w:hAnsiTheme="minorHAnsi" w:cstheme="minorHAnsi"/>
                <w:b/>
                <w:bCs/>
                <w:color w:val="3B3838" w:themeColor="background2" w:themeShade="40"/>
                <w:sz w:val="17"/>
                <w:szCs w:val="17"/>
                <w:lang w:val="en-US" w:eastAsia="en-US"/>
              </w:rPr>
            </w:pPr>
          </w:p>
        </w:tc>
        <w:tc>
          <w:tcPr>
            <w:tcW w:w="4863" w:type="dxa"/>
            <w:tcBorders>
              <w:top w:val="nil"/>
              <w:left w:val="nil"/>
              <w:bottom w:val="nil"/>
              <w:right w:val="nil"/>
            </w:tcBorders>
          </w:tcPr>
          <w:p w14:paraId="0727250E" w14:textId="77777777" w:rsidR="004114B1" w:rsidRPr="004114B1" w:rsidRDefault="004114B1" w:rsidP="004114B1">
            <w:pPr>
              <w:keepNext/>
              <w:keepLines/>
              <w:spacing w:before="60" w:after="60"/>
              <w:rPr>
                <w:rFonts w:cs="Arial"/>
                <w:b/>
                <w:iCs/>
                <w:sz w:val="17"/>
                <w:szCs w:val="17"/>
                <w:lang w:val="en-US" w:eastAsia="en-US"/>
              </w:rPr>
            </w:pPr>
          </w:p>
        </w:tc>
      </w:tr>
      <w:tr w:rsidR="004114B1" w:rsidRPr="004114B1" w14:paraId="7BFD3BB7"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F845E3F" w14:textId="77777777" w:rsidR="004114B1" w:rsidRPr="004114B1" w:rsidRDefault="004114B1" w:rsidP="004114B1">
            <w:pPr>
              <w:keepNext/>
              <w:keepLines/>
              <w:spacing w:before="60" w:after="60"/>
              <w:rPr>
                <w:rFonts w:asciiTheme="minorHAnsi" w:hAnsiTheme="minorHAnsi" w:cstheme="minorHAnsi"/>
                <w:bCs/>
                <w:iCs/>
                <w:color w:val="3B3838" w:themeColor="background2" w:themeShade="40"/>
                <w:sz w:val="20"/>
                <w:szCs w:val="20"/>
                <w:lang w:val="en-US" w:eastAsia="en-US"/>
              </w:rPr>
            </w:pPr>
            <w:r w:rsidRPr="004114B1">
              <w:rPr>
                <w:rFonts w:asciiTheme="minorHAnsi" w:hAnsiTheme="minorHAnsi" w:cstheme="minorHAnsi"/>
                <w:bCs/>
                <w:iCs/>
                <w:color w:val="3B3838" w:themeColor="background2" w:themeShade="40"/>
                <w:sz w:val="20"/>
                <w:szCs w:val="20"/>
                <w:lang w:val="en-US" w:eastAsia="en-US"/>
              </w:rPr>
              <w:t>LEARNING OUTCOME:</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2063D6" w14:textId="77777777" w:rsidR="004114B1" w:rsidRPr="004114B1" w:rsidRDefault="004114B1" w:rsidP="004114B1">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4114B1">
              <w:rPr>
                <w:rFonts w:asciiTheme="minorHAnsi" w:hAnsiTheme="minorHAnsi" w:cstheme="minorHAnsi"/>
                <w:bCs/>
                <w:color w:val="3B3838" w:themeColor="background2" w:themeShade="40"/>
                <w:sz w:val="20"/>
                <w:szCs w:val="20"/>
                <w:lang w:val="en-US" w:eastAsia="en-US"/>
              </w:rPr>
              <w:t>1</w:t>
            </w:r>
            <w:r w:rsidRPr="004114B1">
              <w:rPr>
                <w:rFonts w:asciiTheme="minorHAnsi" w:hAnsiTheme="minorHAnsi" w:cstheme="minorHAnsi"/>
                <w:bCs/>
                <w:iCs/>
                <w:color w:val="3B3838" w:themeColor="background2" w:themeShade="40"/>
                <w:sz w:val="20"/>
                <w:szCs w:val="20"/>
                <w:lang w:val="en-US" w:eastAsia="en-US"/>
              </w:rPr>
              <w:t>. Work within an ethical framework for independent life coaching practice</w:t>
            </w:r>
          </w:p>
        </w:tc>
        <w:tc>
          <w:tcPr>
            <w:tcW w:w="4863" w:type="dxa"/>
            <w:tcBorders>
              <w:top w:val="nil"/>
              <w:left w:val="single" w:sz="6" w:space="0" w:color="3B3838" w:themeColor="background2" w:themeShade="40"/>
              <w:bottom w:val="single" w:sz="6" w:space="0" w:color="3B3838" w:themeColor="background2" w:themeShade="40"/>
              <w:right w:val="nil"/>
            </w:tcBorders>
          </w:tcPr>
          <w:p w14:paraId="79A2F77C" w14:textId="77777777" w:rsidR="004114B1" w:rsidRPr="004114B1" w:rsidRDefault="004114B1" w:rsidP="004114B1">
            <w:pPr>
              <w:keepNext/>
              <w:keepLines/>
              <w:spacing w:before="60" w:after="60"/>
              <w:rPr>
                <w:rFonts w:cs="Arial"/>
                <w:b/>
                <w:iCs/>
                <w:sz w:val="20"/>
                <w:szCs w:val="20"/>
                <w:lang w:val="en-US" w:eastAsia="en-US"/>
              </w:rPr>
            </w:pPr>
          </w:p>
        </w:tc>
      </w:tr>
      <w:tr w:rsidR="004114B1" w:rsidRPr="004114B1" w14:paraId="46D8C9F0"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E8DC6F"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18"/>
                <w:szCs w:val="18"/>
                <w:lang w:val="en-US" w:eastAsia="en-US"/>
              </w:rPr>
            </w:pPr>
            <w:r w:rsidRPr="004114B1">
              <w:rPr>
                <w:rFonts w:asciiTheme="minorHAnsi" w:hAnsiTheme="minorHAnsi" w:cstheme="minorHAnsi"/>
                <w:b/>
                <w:iCs/>
                <w:color w:val="3B3838" w:themeColor="background2" w:themeShade="40"/>
                <w:sz w:val="18"/>
                <w:szCs w:val="18"/>
                <w:lang w:val="en-US" w:eastAsia="en-US"/>
              </w:rPr>
              <w:t>Assessment criteria</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C5D5907" w14:textId="77777777" w:rsidR="004114B1" w:rsidRPr="004114B1" w:rsidRDefault="004114B1" w:rsidP="004114B1">
            <w:pPr>
              <w:keepNext/>
              <w:keepLines/>
              <w:spacing w:before="60" w:after="60"/>
              <w:rPr>
                <w:rFonts w:asciiTheme="minorHAnsi" w:hAnsiTheme="minorHAnsi" w:cstheme="minorHAnsi"/>
                <w:b/>
                <w:bCs/>
                <w:color w:val="3B3838" w:themeColor="background2" w:themeShade="40"/>
                <w:sz w:val="18"/>
                <w:szCs w:val="18"/>
                <w:lang w:val="en-US" w:eastAsia="en-US"/>
              </w:rPr>
            </w:pPr>
            <w:r w:rsidRPr="004114B1">
              <w:rPr>
                <w:rFonts w:asciiTheme="minorHAnsi" w:hAnsiTheme="minorHAnsi" w:cstheme="minorHAnsi"/>
                <w:b/>
                <w:bCs/>
                <w:color w:val="3B3838" w:themeColor="background2" w:themeShade="40"/>
                <w:sz w:val="18"/>
                <w:szCs w:val="18"/>
                <w:lang w:val="en-US" w:eastAsia="en-US"/>
              </w:rPr>
              <w:t xml:space="preserve">Candidate guidance to criteria </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42D3F0E"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18"/>
                <w:szCs w:val="18"/>
                <w:lang w:val="en-US" w:eastAsia="en-US"/>
              </w:rPr>
            </w:pPr>
            <w:r w:rsidRPr="004114B1">
              <w:rPr>
                <w:rFonts w:asciiTheme="minorHAnsi" w:hAnsiTheme="minorHAnsi" w:cstheme="minorHAnsi"/>
                <w:b/>
                <w:iCs/>
                <w:color w:val="3B3838" w:themeColor="background2" w:themeShade="40"/>
                <w:sz w:val="18"/>
                <w:szCs w:val="18"/>
                <w:lang w:val="en-US" w:eastAsia="en-US"/>
              </w:rPr>
              <w:t>Notes for tutors (guidance only)</w:t>
            </w:r>
          </w:p>
        </w:tc>
      </w:tr>
      <w:tr w:rsidR="004114B1" w:rsidRPr="004114B1" w14:paraId="7D4A7955"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5C7CB77" w14:textId="77777777" w:rsidR="004114B1" w:rsidRPr="004114B1" w:rsidRDefault="004114B1" w:rsidP="008B6B08">
            <w:pPr>
              <w:numPr>
                <w:ilvl w:val="1"/>
                <w:numId w:val="43"/>
              </w:numPr>
              <w:spacing w:before="120" w:after="40"/>
              <w:ind w:left="397" w:hanging="39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 xml:space="preserve"> Apply a legal, ethical, and professional framework to life coaching work</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CD54E73" w14:textId="77777777" w:rsidR="004114B1" w:rsidRPr="004114B1" w:rsidRDefault="004114B1" w:rsidP="008B6B08">
            <w:pPr>
              <w:numPr>
                <w:ilvl w:val="0"/>
                <w:numId w:val="34"/>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ethical/legal/professional issues relating to life coaching work.</w:t>
            </w:r>
          </w:p>
          <w:p w14:paraId="7E2F70C8" w14:textId="77777777" w:rsidR="004114B1" w:rsidRPr="004114B1" w:rsidRDefault="004114B1" w:rsidP="008B6B08">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Recognise responsibilities to clients, employers, the coaching profession and wider society.</w:t>
            </w:r>
          </w:p>
          <w:p w14:paraId="7D06B525" w14:textId="77777777" w:rsidR="004114B1" w:rsidRPr="004114B1" w:rsidRDefault="004114B1" w:rsidP="008B6B08">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Show awareness of relevant legislation in all aspects of life coaching work including respect for human rights.</w:t>
            </w:r>
          </w:p>
          <w:p w14:paraId="05603C77" w14:textId="77777777" w:rsidR="004114B1" w:rsidRPr="004114B1" w:rsidRDefault="004114B1" w:rsidP="008B6B08">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Apply an ethical framework to managing ethical dilemmas in life coaching work.</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7FC439F" w14:textId="77777777" w:rsidR="004114B1" w:rsidRPr="004114B1" w:rsidRDefault="004114B1" w:rsidP="008B6B08">
            <w:pPr>
              <w:numPr>
                <w:ilvl w:val="0"/>
                <w:numId w:val="37"/>
              </w:numPr>
              <w:tabs>
                <w:tab w:val="clear" w:pos="720"/>
              </w:tabs>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 xml:space="preserve">Facilitate discussion under headings of ‘ethical’, ‘legal’, ‘professional’ and ‘personal’ – and explore how </w:t>
            </w:r>
            <w:proofErr w:type="gramStart"/>
            <w:r w:rsidRPr="004114B1">
              <w:rPr>
                <w:rFonts w:asciiTheme="minorHAnsi" w:hAnsiTheme="minorHAnsi" w:cstheme="minorHAnsi"/>
                <w:color w:val="3B3838" w:themeColor="background2" w:themeShade="40"/>
                <w:sz w:val="17"/>
                <w:szCs w:val="17"/>
              </w:rPr>
              <w:t>these overlap</w:t>
            </w:r>
            <w:proofErr w:type="gramEnd"/>
            <w:r w:rsidRPr="004114B1">
              <w:rPr>
                <w:rFonts w:asciiTheme="minorHAnsi" w:hAnsiTheme="minorHAnsi" w:cstheme="minorHAnsi"/>
                <w:color w:val="3B3838" w:themeColor="background2" w:themeShade="40"/>
                <w:sz w:val="17"/>
                <w:szCs w:val="17"/>
              </w:rPr>
              <w:t>.</w:t>
            </w:r>
          </w:p>
          <w:p w14:paraId="03BB12EB" w14:textId="77777777" w:rsidR="004114B1" w:rsidRPr="004114B1" w:rsidRDefault="004114B1" w:rsidP="008B6B08">
            <w:pPr>
              <w:numPr>
                <w:ilvl w:val="0"/>
                <w:numId w:val="37"/>
              </w:numPr>
              <w:tabs>
                <w:tab w:val="clear" w:pos="720"/>
              </w:tabs>
              <w:suppressAutoHyphens/>
              <w:spacing w:before="60" w:after="60"/>
              <w:ind w:left="227" w:hanging="227"/>
              <w:rPr>
                <w:rFonts w:asciiTheme="minorHAnsi" w:hAnsiTheme="minorHAnsi" w:cstheme="minorHAnsi"/>
                <w:i/>
                <w:color w:val="3B3838" w:themeColor="background2" w:themeShade="40"/>
                <w:sz w:val="17"/>
                <w:szCs w:val="17"/>
              </w:rPr>
            </w:pPr>
            <w:r w:rsidRPr="004114B1">
              <w:rPr>
                <w:rFonts w:asciiTheme="minorHAnsi" w:hAnsiTheme="minorHAnsi" w:cstheme="minorHAnsi"/>
                <w:color w:val="3B3838" w:themeColor="background2" w:themeShade="40"/>
                <w:sz w:val="17"/>
                <w:szCs w:val="17"/>
              </w:rPr>
              <w:t>Invite candidates to identify and apply relevant legislation (within the context of independent practice) – e.g. health and safety, data protection, equal opportunities / antidiscrimination etc.</w:t>
            </w:r>
          </w:p>
          <w:p w14:paraId="3AD160EB" w14:textId="77777777" w:rsidR="004114B1" w:rsidRPr="004114B1" w:rsidRDefault="004114B1" w:rsidP="008B6B08">
            <w:pPr>
              <w:numPr>
                <w:ilvl w:val="0"/>
                <w:numId w:val="37"/>
              </w:numPr>
              <w:tabs>
                <w:tab w:val="clear" w:pos="720"/>
              </w:tabs>
              <w:suppressAutoHyphens/>
              <w:spacing w:before="60" w:after="60"/>
              <w:ind w:left="227" w:hanging="227"/>
              <w:rPr>
                <w:rFonts w:asciiTheme="minorHAnsi" w:hAnsiTheme="minorHAnsi" w:cstheme="minorHAnsi"/>
                <w:i/>
                <w:color w:val="3B3838" w:themeColor="background2" w:themeShade="40"/>
                <w:sz w:val="17"/>
                <w:szCs w:val="17"/>
              </w:rPr>
            </w:pPr>
            <w:r w:rsidRPr="004114B1">
              <w:rPr>
                <w:rFonts w:asciiTheme="minorHAnsi" w:hAnsiTheme="minorHAnsi" w:cstheme="minorHAnsi"/>
                <w:color w:val="3B3838" w:themeColor="background2" w:themeShade="40"/>
                <w:sz w:val="17"/>
                <w:szCs w:val="17"/>
              </w:rPr>
              <w:t>Present a range of ethical dilemmas for discussion.</w:t>
            </w:r>
          </w:p>
          <w:p w14:paraId="0D7FDCE8" w14:textId="77777777" w:rsidR="004114B1" w:rsidRPr="004114B1" w:rsidRDefault="004114B1" w:rsidP="008B6B08">
            <w:pPr>
              <w:numPr>
                <w:ilvl w:val="0"/>
                <w:numId w:val="37"/>
              </w:numPr>
              <w:tabs>
                <w:tab w:val="clear" w:pos="720"/>
              </w:tabs>
              <w:suppressAutoHyphens/>
              <w:spacing w:before="60" w:after="60"/>
              <w:ind w:left="227" w:hanging="227"/>
              <w:rPr>
                <w:rFonts w:asciiTheme="minorHAnsi" w:hAnsiTheme="minorHAnsi" w:cstheme="minorHAnsi"/>
                <w:bCs/>
                <w:i/>
                <w:iCs/>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learning and life change journal review, structured role play, assignments, case study, homework exercises.</w:t>
            </w:r>
          </w:p>
        </w:tc>
      </w:tr>
      <w:tr w:rsidR="004114B1" w:rsidRPr="004114B1" w14:paraId="2EA8C1E9"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D1DB5E7" w14:textId="77777777" w:rsidR="004114B1" w:rsidRPr="004114B1" w:rsidRDefault="004114B1" w:rsidP="008B6B08">
            <w:pPr>
              <w:numPr>
                <w:ilvl w:val="1"/>
                <w:numId w:val="43"/>
              </w:numPr>
              <w:spacing w:before="120" w:after="40"/>
              <w:ind w:left="397" w:hanging="39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Work within personal and professional limits of competence</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D83ADA" w14:textId="77777777" w:rsidR="004114B1" w:rsidRPr="004114B1" w:rsidRDefault="004114B1" w:rsidP="008B6B08">
            <w:pPr>
              <w:numPr>
                <w:ilvl w:val="0"/>
                <w:numId w:val="34"/>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Discuss meaning of limits of competence and fitness to practice.</w:t>
            </w:r>
          </w:p>
          <w:p w14:paraId="6D56B886" w14:textId="77777777" w:rsidR="004114B1" w:rsidRPr="004114B1" w:rsidRDefault="004114B1" w:rsidP="008B6B08">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Differentiate between personal and professional limits.</w:t>
            </w:r>
          </w:p>
          <w:p w14:paraId="32F1EC22" w14:textId="77777777" w:rsidR="004114B1" w:rsidRPr="004114B1" w:rsidRDefault="004114B1" w:rsidP="008B6B08">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Communicate the personal and professional limitations of your practice.</w:t>
            </w:r>
          </w:p>
          <w:p w14:paraId="05FCAD25" w14:textId="77777777" w:rsidR="004114B1" w:rsidRPr="004114B1" w:rsidRDefault="004114B1" w:rsidP="008B6B08">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Show that you understand how to protect clients physically and emotionally and manage risk in an independent life coaching practice.</w:t>
            </w:r>
          </w:p>
          <w:p w14:paraId="498B2148" w14:textId="77777777" w:rsidR="004114B1" w:rsidRPr="004114B1" w:rsidRDefault="004114B1" w:rsidP="008B6B08">
            <w:pPr>
              <w:keepNext/>
              <w:keepLines/>
              <w:numPr>
                <w:ilvl w:val="0"/>
                <w:numId w:val="34"/>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Communicate to clients the limits of life coaching.</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988B3E0" w14:textId="77777777" w:rsidR="004114B1" w:rsidRPr="004114B1" w:rsidRDefault="004114B1" w:rsidP="008B6B08">
            <w:pPr>
              <w:numPr>
                <w:ilvl w:val="0"/>
                <w:numId w:val="37"/>
              </w:numPr>
              <w:tabs>
                <w:tab w:val="clear" w:pos="720"/>
              </w:tabs>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a range of situations/scenarios which could challenge the limits of life coaching.</w:t>
            </w:r>
          </w:p>
          <w:p w14:paraId="0C6987B9" w14:textId="77777777" w:rsidR="004114B1" w:rsidRPr="004114B1" w:rsidRDefault="004114B1" w:rsidP="008B6B08">
            <w:pPr>
              <w:keepNext/>
              <w:keepLines/>
              <w:numPr>
                <w:ilvl w:val="0"/>
                <w:numId w:val="37"/>
              </w:numPr>
              <w:tabs>
                <w:tab w:val="clear" w:pos="720"/>
              </w:tab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Identify own personal limits physically, emotionally and psychologically.</w:t>
            </w:r>
          </w:p>
          <w:p w14:paraId="478874AF" w14:textId="77777777" w:rsidR="004114B1" w:rsidRPr="004114B1" w:rsidRDefault="004114B1" w:rsidP="008B6B08">
            <w:pPr>
              <w:keepNext/>
              <w:keepLines/>
              <w:numPr>
                <w:ilvl w:val="0"/>
                <w:numId w:val="37"/>
              </w:numPr>
              <w:tabs>
                <w:tab w:val="clear" w:pos="720"/>
              </w:tab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how supervision helps ensure appropriate and safe practice.</w:t>
            </w:r>
          </w:p>
          <w:p w14:paraId="58F14B6B" w14:textId="77777777" w:rsidR="004114B1" w:rsidRPr="004114B1" w:rsidRDefault="004114B1" w:rsidP="008B6B08">
            <w:pPr>
              <w:keepNext/>
              <w:keepLines/>
              <w:numPr>
                <w:ilvl w:val="0"/>
                <w:numId w:val="37"/>
              </w:numPr>
              <w:tabs>
                <w:tab w:val="clear" w:pos="720"/>
              </w:tab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Invite candidates to map their own support systems and identify any additional support needs through use of a spider diagram.</w:t>
            </w:r>
          </w:p>
          <w:p w14:paraId="3BE72CA6" w14:textId="77777777" w:rsidR="004114B1" w:rsidRPr="004114B1" w:rsidRDefault="004114B1" w:rsidP="008B6B08">
            <w:pPr>
              <w:keepNext/>
              <w:keepLines/>
              <w:numPr>
                <w:ilvl w:val="0"/>
                <w:numId w:val="37"/>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4114B1" w:rsidDel="002B635B">
              <w:rPr>
                <w:rFonts w:asciiTheme="minorHAnsi" w:hAnsiTheme="minorHAnsi" w:cstheme="minorHAnsi"/>
                <w:color w:val="3B3838" w:themeColor="background2" w:themeShade="40"/>
                <w:sz w:val="17"/>
                <w:szCs w:val="17"/>
              </w:rPr>
              <w:t xml:space="preserve"> </w:t>
            </w:r>
            <w:r w:rsidRPr="004114B1">
              <w:rPr>
                <w:rFonts w:asciiTheme="minorHAnsi" w:hAnsiTheme="minorHAnsi" w:cstheme="minorHAnsi"/>
                <w:color w:val="3B3838" w:themeColor="background2" w:themeShade="40"/>
                <w:sz w:val="17"/>
                <w:szCs w:val="17"/>
              </w:rPr>
              <w:t>Assess via (for example) life coaching skills practice sessions, group training supervision, contribution to group activity, case study and learning and life change journal, homework exercises.</w:t>
            </w:r>
          </w:p>
        </w:tc>
      </w:tr>
      <w:tr w:rsidR="004114B1" w:rsidRPr="004114B1" w14:paraId="5014F395"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B23C6D0" w14:textId="77777777" w:rsidR="004114B1" w:rsidRPr="004114B1" w:rsidRDefault="004114B1" w:rsidP="008B6B08">
            <w:pPr>
              <w:numPr>
                <w:ilvl w:val="1"/>
                <w:numId w:val="43"/>
              </w:numPr>
              <w:spacing w:before="120" w:after="40"/>
              <w:ind w:left="397" w:hanging="397"/>
              <w:outlineLvl w:val="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clients and refer where appropriate</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68ED1C2" w14:textId="77777777" w:rsidR="004114B1" w:rsidRPr="004114B1" w:rsidRDefault="004114B1" w:rsidP="008B6B08">
            <w:pPr>
              <w:numPr>
                <w:ilvl w:val="0"/>
                <w:numId w:val="34"/>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clients’ suitability for life coaching and how they might benefit from it.</w:t>
            </w:r>
          </w:p>
          <w:p w14:paraId="7011E228" w14:textId="77777777" w:rsidR="004114B1" w:rsidRPr="004114B1" w:rsidRDefault="004114B1" w:rsidP="008B6B08">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Demonstrate ability to develop and make use of referral routes/other sources of help and/or work collaboratively with other professionals for clients as appropriate.</w:t>
            </w:r>
          </w:p>
          <w:p w14:paraId="791DFAD6" w14:textId="77777777" w:rsidR="004114B1" w:rsidRPr="004114B1" w:rsidRDefault="004114B1" w:rsidP="008B6B08">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Support clients sensitively through the referral process.</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E2CC993" w14:textId="77777777" w:rsidR="004114B1" w:rsidRPr="004114B1" w:rsidRDefault="004114B1" w:rsidP="008B6B08">
            <w:pPr>
              <w:numPr>
                <w:ilvl w:val="0"/>
                <w:numId w:val="37"/>
              </w:numPr>
              <w:tabs>
                <w:tab w:val="clear" w:pos="720"/>
              </w:tabs>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Highlight the role of supervision in client assessment and referral.</w:t>
            </w:r>
          </w:p>
          <w:p w14:paraId="673DBA2E" w14:textId="77777777" w:rsidR="004114B1" w:rsidRPr="004114B1" w:rsidRDefault="004114B1" w:rsidP="008B6B08">
            <w:pPr>
              <w:keepNext/>
              <w:keepLines/>
              <w:numPr>
                <w:ilvl w:val="0"/>
                <w:numId w:val="37"/>
              </w:numPr>
              <w:tabs>
                <w:tab w:val="clear" w:pos="720"/>
              </w:tab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referral options e.g. counselling, self-help groups, health and social care settings.</w:t>
            </w:r>
          </w:p>
          <w:p w14:paraId="461C763D" w14:textId="77777777" w:rsidR="004114B1" w:rsidRPr="004114B1" w:rsidRDefault="004114B1" w:rsidP="008B6B08">
            <w:pPr>
              <w:keepNext/>
              <w:keepLines/>
              <w:numPr>
                <w:ilvl w:val="0"/>
                <w:numId w:val="37"/>
              </w:numPr>
              <w:tabs>
                <w:tab w:val="clear" w:pos="720"/>
              </w:tab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Introduce a range of role plays to support candidates to make appropriate referral.</w:t>
            </w:r>
          </w:p>
          <w:p w14:paraId="4CF0E1D8" w14:textId="77777777" w:rsidR="004114B1" w:rsidRPr="004114B1" w:rsidRDefault="004114B1" w:rsidP="008B6B08">
            <w:pPr>
              <w:numPr>
                <w:ilvl w:val="0"/>
                <w:numId w:val="37"/>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life coaching skills practice sessions, case study and learning and life change journal.</w:t>
            </w:r>
          </w:p>
        </w:tc>
      </w:tr>
      <w:tr w:rsidR="004114B1" w:rsidRPr="004114B1" w14:paraId="1DE6A551"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ED18C58" w14:textId="77777777" w:rsidR="004114B1" w:rsidRPr="004114B1" w:rsidRDefault="004114B1" w:rsidP="008B6B08">
            <w:pPr>
              <w:numPr>
                <w:ilvl w:val="1"/>
                <w:numId w:val="43"/>
              </w:numPr>
              <w:spacing w:before="120" w:after="40"/>
              <w:ind w:left="397" w:hanging="397"/>
              <w:outlineLvl w:val="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Show understanding of issues related to establishing and managing a life coaching practice</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801F76A" w14:textId="77777777" w:rsidR="004114B1" w:rsidRPr="004114B1" w:rsidRDefault="004114B1" w:rsidP="008B6B08">
            <w:pPr>
              <w:numPr>
                <w:ilvl w:val="0"/>
                <w:numId w:val="34"/>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issues relating to setting up an independent life coaching practice. Consider practical aspects including premises, advertising/marketing, insurance, costs/fees, processes for client contact / appointments, record keeping and related systems.</w:t>
            </w:r>
          </w:p>
          <w:p w14:paraId="5E7D897A" w14:textId="77777777" w:rsidR="004114B1" w:rsidRPr="004114B1" w:rsidRDefault="004114B1" w:rsidP="008B6B08">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Show that you understand how independent practice differs from other settings.</w:t>
            </w:r>
          </w:p>
          <w:p w14:paraId="111003B6" w14:textId="77777777" w:rsidR="004114B1" w:rsidRPr="004114B1" w:rsidRDefault="004114B1" w:rsidP="008B6B08">
            <w:pPr>
              <w:keepNext/>
              <w:keepLines/>
              <w:numPr>
                <w:ilvl w:val="0"/>
                <w:numId w:val="34"/>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Prepare a life coaching publicity plan including, leaflet poster, advertising options and mailing list of potential business/client opportunities.</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E6B104B" w14:textId="77777777" w:rsidR="004114B1" w:rsidRPr="004114B1" w:rsidRDefault="004114B1" w:rsidP="008B6B08">
            <w:pPr>
              <w:numPr>
                <w:ilvl w:val="0"/>
                <w:numId w:val="37"/>
              </w:numPr>
              <w:tabs>
                <w:tab w:val="clear" w:pos="720"/>
              </w:tabs>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learning group to identify relevant issues.</w:t>
            </w:r>
          </w:p>
          <w:p w14:paraId="5C5CE968" w14:textId="77777777" w:rsidR="004114B1" w:rsidRPr="004114B1" w:rsidRDefault="004114B1" w:rsidP="008B6B08">
            <w:pPr>
              <w:keepNext/>
              <w:keepLines/>
              <w:numPr>
                <w:ilvl w:val="0"/>
                <w:numId w:val="37"/>
              </w:numPr>
              <w:tabs>
                <w:tab w:val="clear" w:pos="720"/>
              </w:tab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Compare and contrast autonomous independent life coaching practice with other settings.</w:t>
            </w:r>
          </w:p>
          <w:p w14:paraId="737324A7" w14:textId="77777777" w:rsidR="004114B1" w:rsidRPr="004114B1" w:rsidRDefault="004114B1" w:rsidP="008B6B08">
            <w:pPr>
              <w:keepNext/>
              <w:keepLines/>
              <w:numPr>
                <w:ilvl w:val="0"/>
                <w:numId w:val="37"/>
              </w:numPr>
              <w:tabs>
                <w:tab w:val="clear" w:pos="720"/>
              </w:tab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Offer scenarios to prompt discussion of situations which could arise in independent practice.</w:t>
            </w:r>
          </w:p>
          <w:p w14:paraId="23520DC3" w14:textId="77777777" w:rsidR="004114B1" w:rsidRPr="004114B1" w:rsidRDefault="004114B1" w:rsidP="008B6B08">
            <w:pPr>
              <w:keepNext/>
              <w:keepLines/>
              <w:numPr>
                <w:ilvl w:val="0"/>
                <w:numId w:val="37"/>
              </w:numPr>
              <w:tabs>
                <w:tab w:val="clear" w:pos="720"/>
              </w:tabs>
              <w:spacing w:before="12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learning and life change journal and publicity plan.</w:t>
            </w:r>
          </w:p>
        </w:tc>
      </w:tr>
      <w:tr w:rsidR="004114B1" w:rsidRPr="004114B1" w14:paraId="40C4DCD4"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460E619" w14:textId="77777777" w:rsidR="004114B1" w:rsidRPr="004114B1" w:rsidRDefault="004114B1" w:rsidP="004114B1">
            <w:pPr>
              <w:keepNext/>
              <w:keepLines/>
              <w:spacing w:before="60" w:after="60"/>
              <w:rPr>
                <w:rFonts w:asciiTheme="minorHAnsi" w:hAnsiTheme="minorHAnsi" w:cstheme="minorHAnsi"/>
                <w:bCs/>
                <w:iCs/>
                <w:color w:val="3B3838" w:themeColor="background2" w:themeShade="40"/>
                <w:sz w:val="20"/>
                <w:szCs w:val="20"/>
                <w:lang w:val="en-US" w:eastAsia="en-US"/>
              </w:rPr>
            </w:pPr>
            <w:r w:rsidRPr="004114B1">
              <w:rPr>
                <w:rFonts w:asciiTheme="minorHAnsi" w:hAnsiTheme="minorHAnsi" w:cstheme="minorHAnsi"/>
                <w:bCs/>
                <w:iCs/>
                <w:color w:val="3B3838" w:themeColor="background2" w:themeShade="40"/>
                <w:sz w:val="20"/>
                <w:szCs w:val="20"/>
                <w:lang w:val="en-US" w:eastAsia="en-US"/>
              </w:rPr>
              <w:lastRenderedPageBreak/>
              <w:t>LEARNING OUTCOME:</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468267A" w14:textId="77777777" w:rsidR="004114B1" w:rsidRPr="004114B1" w:rsidRDefault="004114B1" w:rsidP="004114B1">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4114B1">
              <w:rPr>
                <w:rFonts w:asciiTheme="minorHAnsi" w:hAnsiTheme="minorHAnsi" w:cstheme="minorHAnsi"/>
                <w:bCs/>
                <w:iCs/>
                <w:color w:val="3B3838" w:themeColor="background2" w:themeShade="40"/>
                <w:sz w:val="20"/>
                <w:szCs w:val="20"/>
                <w:lang w:val="en-US" w:eastAsia="en-US"/>
              </w:rPr>
              <w:t>2.</w:t>
            </w:r>
            <w:r w:rsidRPr="004114B1">
              <w:rPr>
                <w:rFonts w:asciiTheme="minorHAnsi" w:hAnsiTheme="minorHAnsi" w:cstheme="minorHAnsi"/>
                <w:bCs/>
                <w:color w:val="3B3838" w:themeColor="background2" w:themeShade="40"/>
                <w:sz w:val="20"/>
                <w:szCs w:val="20"/>
                <w:lang w:val="en-US" w:eastAsia="en-US"/>
              </w:rPr>
              <w:t xml:space="preserve">  Apply a relational approach to life coaching practice</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A98BE2F"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4114B1" w:rsidRPr="004114B1" w14:paraId="1FBE145E"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B587CFE"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18"/>
                <w:szCs w:val="18"/>
                <w:lang w:val="en-US" w:eastAsia="en-US"/>
              </w:rPr>
            </w:pPr>
            <w:r w:rsidRPr="004114B1">
              <w:rPr>
                <w:rFonts w:asciiTheme="minorHAnsi" w:hAnsiTheme="minorHAnsi" w:cstheme="minorHAnsi"/>
                <w:b/>
                <w:iCs/>
                <w:color w:val="3B3838" w:themeColor="background2" w:themeShade="40"/>
                <w:sz w:val="18"/>
                <w:szCs w:val="18"/>
                <w:lang w:val="en-US" w:eastAsia="en-US"/>
              </w:rPr>
              <w:t xml:space="preserve"> Assessment criteria </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CBFFD27" w14:textId="77777777" w:rsidR="004114B1" w:rsidRPr="004114B1" w:rsidRDefault="004114B1" w:rsidP="004114B1">
            <w:pPr>
              <w:keepNext/>
              <w:keepLines/>
              <w:spacing w:before="60" w:after="60"/>
              <w:rPr>
                <w:rFonts w:asciiTheme="minorHAnsi" w:hAnsiTheme="minorHAnsi" w:cstheme="minorHAnsi"/>
                <w:b/>
                <w:bCs/>
                <w:color w:val="3B3838" w:themeColor="background2" w:themeShade="40"/>
                <w:sz w:val="18"/>
                <w:szCs w:val="18"/>
                <w:lang w:val="en-US" w:eastAsia="en-US"/>
              </w:rPr>
            </w:pPr>
            <w:r w:rsidRPr="004114B1">
              <w:rPr>
                <w:rFonts w:asciiTheme="minorHAnsi" w:hAnsiTheme="minorHAnsi" w:cstheme="minorHAnsi"/>
                <w:b/>
                <w:bCs/>
                <w:color w:val="3B3838" w:themeColor="background2" w:themeShade="40"/>
                <w:sz w:val="18"/>
                <w:szCs w:val="18"/>
                <w:lang w:val="en-US" w:eastAsia="en-US"/>
              </w:rPr>
              <w:t>Candidate guidance to criteria</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C5FBC0E"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18"/>
                <w:szCs w:val="18"/>
                <w:lang w:val="en-US" w:eastAsia="en-US"/>
              </w:rPr>
            </w:pPr>
            <w:r w:rsidRPr="004114B1">
              <w:rPr>
                <w:rFonts w:asciiTheme="minorHAnsi" w:hAnsiTheme="minorHAnsi" w:cstheme="minorHAnsi"/>
                <w:b/>
                <w:iCs/>
                <w:color w:val="3B3838" w:themeColor="background2" w:themeShade="40"/>
                <w:sz w:val="18"/>
                <w:szCs w:val="18"/>
                <w:lang w:val="en-US" w:eastAsia="en-US"/>
              </w:rPr>
              <w:t>Notes for tutors (guidance only)</w:t>
            </w:r>
          </w:p>
        </w:tc>
      </w:tr>
      <w:tr w:rsidR="004114B1" w:rsidRPr="004114B1" w14:paraId="5272444B"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A20253A" w14:textId="77777777" w:rsidR="004114B1" w:rsidRPr="004114B1" w:rsidRDefault="004114B1" w:rsidP="00495979">
            <w:pPr>
              <w:spacing w:before="120" w:after="40"/>
              <w:ind w:left="340" w:hanging="340"/>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2.1   Understand how the life coaching relationship contributes to the client’s process of change</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E40FC10" w14:textId="77777777" w:rsidR="004114B1" w:rsidRPr="004114B1" w:rsidRDefault="004114B1" w:rsidP="008B6B08">
            <w:pPr>
              <w:numPr>
                <w:ilvl w:val="0"/>
                <w:numId w:val="44"/>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Discuss how a life coach forms and maintains a relationship conducive to change.</w:t>
            </w:r>
          </w:p>
          <w:p w14:paraId="3E12AB0F" w14:textId="77777777" w:rsidR="004114B1" w:rsidRPr="004114B1" w:rsidRDefault="004114B1" w:rsidP="008B6B08">
            <w:pPr>
              <w:numPr>
                <w:ilvl w:val="0"/>
                <w:numId w:val="4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how the life coaching relationship can help or hinder the life coaching work.</w:t>
            </w:r>
          </w:p>
          <w:p w14:paraId="6D392F98" w14:textId="77777777" w:rsidR="004114B1" w:rsidRPr="004114B1" w:rsidRDefault="004114B1" w:rsidP="008B6B08">
            <w:pPr>
              <w:numPr>
                <w:ilvl w:val="0"/>
                <w:numId w:val="4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Reflect on what elements of the relationship support client change.</w:t>
            </w:r>
          </w:p>
          <w:p w14:paraId="45E3CF8E" w14:textId="77777777" w:rsidR="004114B1" w:rsidRPr="004114B1" w:rsidRDefault="004114B1" w:rsidP="008B6B08">
            <w:pPr>
              <w:numPr>
                <w:ilvl w:val="0"/>
                <w:numId w:val="4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the differences between a relationship that hinders/harms and a relationship that helps/heals.</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F9E65CF" w14:textId="77777777" w:rsidR="004114B1" w:rsidRPr="004114B1" w:rsidRDefault="004114B1" w:rsidP="008B6B08">
            <w:pPr>
              <w:numPr>
                <w:ilvl w:val="0"/>
                <w:numId w:val="35"/>
              </w:numPr>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experiential exercises to enable candidates to appreciate the value of the life coaching relationship in the process of change.</w:t>
            </w:r>
          </w:p>
          <w:p w14:paraId="0AB48D45" w14:textId="77777777" w:rsidR="004114B1" w:rsidRPr="004114B1" w:rsidRDefault="004114B1" w:rsidP="008B6B08">
            <w:pPr>
              <w:keepNext/>
              <w:keepLines/>
              <w:numPr>
                <w:ilvl w:val="0"/>
                <w:numId w:val="35"/>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role play and tutor demonstration to provide insights in how the life coaching relationship can hinder change and growth. E.g. through implicit criticism, judgements, disinterest etc.</w:t>
            </w:r>
          </w:p>
          <w:p w14:paraId="4B9C4617" w14:textId="77777777" w:rsidR="004114B1" w:rsidRPr="004114B1" w:rsidRDefault="004114B1" w:rsidP="008B6B08">
            <w:pPr>
              <w:keepNext/>
              <w:keepLines/>
              <w:numPr>
                <w:ilvl w:val="0"/>
                <w:numId w:val="35"/>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Invite candidates to reflect on the relationships in their life that have supported them to change.</w:t>
            </w:r>
          </w:p>
          <w:p w14:paraId="4539B8C5" w14:textId="77777777" w:rsidR="004114B1" w:rsidRPr="004114B1" w:rsidRDefault="004114B1" w:rsidP="008B6B08">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learning and life change journal, life coaching skills practice, homework exercises.</w:t>
            </w:r>
          </w:p>
        </w:tc>
      </w:tr>
      <w:tr w:rsidR="004114B1" w:rsidRPr="004114B1" w14:paraId="5820F73D"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4B2CC37" w14:textId="77777777" w:rsidR="004114B1" w:rsidRPr="004114B1" w:rsidRDefault="004114B1" w:rsidP="004114B1">
            <w:pPr>
              <w:spacing w:before="120" w:after="40"/>
              <w:ind w:left="397" w:hanging="39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2.2    Establish, develop and end the life coaching relationship</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A50FAB9" w14:textId="77777777" w:rsidR="004114B1" w:rsidRPr="004114B1" w:rsidRDefault="004114B1" w:rsidP="008B6B08">
            <w:pPr>
              <w:numPr>
                <w:ilvl w:val="0"/>
                <w:numId w:val="44"/>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Establish the life coaching relationship.</w:t>
            </w:r>
          </w:p>
          <w:p w14:paraId="6FAF7381" w14:textId="77777777" w:rsidR="004114B1" w:rsidRPr="004114B1" w:rsidRDefault="004114B1" w:rsidP="008B6B08">
            <w:pPr>
              <w:numPr>
                <w:ilvl w:val="0"/>
                <w:numId w:val="4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Negotiate an agreement with the client that includes confidentiality and its limits, ethical framework, time and number of sessions, costs etc.</w:t>
            </w:r>
          </w:p>
          <w:p w14:paraId="38EF1612" w14:textId="77777777" w:rsidR="004114B1" w:rsidRPr="004114B1" w:rsidRDefault="004114B1" w:rsidP="008B6B08">
            <w:pPr>
              <w:numPr>
                <w:ilvl w:val="0"/>
                <w:numId w:val="4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Discuss the nature and quality of the life coaching relationship with your client.</w:t>
            </w:r>
          </w:p>
          <w:p w14:paraId="472E9445" w14:textId="77777777" w:rsidR="004114B1" w:rsidRDefault="004114B1" w:rsidP="008B6B08">
            <w:pPr>
              <w:numPr>
                <w:ilvl w:val="0"/>
                <w:numId w:val="4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life coaching skills, techniques and interventions to manage the stages of the life coaching work.</w:t>
            </w:r>
          </w:p>
          <w:p w14:paraId="5F06A2D2" w14:textId="7E8BFA90" w:rsidR="00054BE1" w:rsidRPr="004114B1" w:rsidRDefault="008D4040" w:rsidP="008B6B08">
            <w:pPr>
              <w:numPr>
                <w:ilvl w:val="0"/>
                <w:numId w:val="44"/>
              </w:numPr>
              <w:suppressAutoHyphens/>
              <w:snapToGrid w:val="0"/>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Review the progress of the </w:t>
            </w:r>
            <w:r w:rsidR="003D35EF">
              <w:rPr>
                <w:rFonts w:asciiTheme="minorHAnsi" w:hAnsiTheme="minorHAnsi" w:cstheme="minorHAnsi"/>
                <w:color w:val="3B3838" w:themeColor="background2" w:themeShade="40"/>
                <w:sz w:val="17"/>
                <w:szCs w:val="17"/>
              </w:rPr>
              <w:t xml:space="preserve">life coaching </w:t>
            </w:r>
            <w:r>
              <w:rPr>
                <w:rFonts w:asciiTheme="minorHAnsi" w:hAnsiTheme="minorHAnsi" w:cstheme="minorHAnsi"/>
                <w:color w:val="3B3838" w:themeColor="background2" w:themeShade="40"/>
                <w:sz w:val="17"/>
                <w:szCs w:val="17"/>
              </w:rPr>
              <w:t>work with your client.</w:t>
            </w:r>
          </w:p>
          <w:p w14:paraId="60FAEBD6" w14:textId="77777777" w:rsidR="004114B1" w:rsidRPr="004114B1" w:rsidRDefault="004114B1" w:rsidP="008B6B08">
            <w:pPr>
              <w:numPr>
                <w:ilvl w:val="0"/>
                <w:numId w:val="4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End the life coaching work sensitively and collaboratively.</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536699B" w14:textId="77777777" w:rsidR="004114B1" w:rsidRPr="004114B1" w:rsidRDefault="004114B1" w:rsidP="008B6B08">
            <w:pPr>
              <w:numPr>
                <w:ilvl w:val="0"/>
                <w:numId w:val="45"/>
              </w:numPr>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experiential exercises to enable candidates to practice establishing the life coaching relationship.</w:t>
            </w:r>
          </w:p>
          <w:p w14:paraId="637E1242" w14:textId="77777777" w:rsidR="004114B1" w:rsidRPr="004114B1" w:rsidRDefault="004114B1" w:rsidP="008B6B08">
            <w:pPr>
              <w:keepNext/>
              <w:keepLines/>
              <w:numPr>
                <w:ilvl w:val="0"/>
                <w:numId w:val="45"/>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Facilitate life coaching skills practice where candidates work together as life coach and client to agree the life coaching contract.</w:t>
            </w:r>
          </w:p>
          <w:p w14:paraId="768F5B98" w14:textId="77777777" w:rsidR="004114B1" w:rsidRPr="004114B1" w:rsidRDefault="004114B1" w:rsidP="008B6B08">
            <w:pPr>
              <w:keepNext/>
              <w:keepLines/>
              <w:numPr>
                <w:ilvl w:val="0"/>
                <w:numId w:val="45"/>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different types of therapeutic relationship e.g. counselling, life coaching, mentoring, teaching.</w:t>
            </w:r>
          </w:p>
          <w:p w14:paraId="74B9CC74" w14:textId="77777777" w:rsidR="004114B1" w:rsidRPr="004114B1" w:rsidRDefault="004114B1" w:rsidP="008B6B08">
            <w:pPr>
              <w:keepNext/>
              <w:keepLines/>
              <w:numPr>
                <w:ilvl w:val="0"/>
                <w:numId w:val="45"/>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Invite candidates to explore relevant literature and research on the life coaching relationship and integrate findings into life coaching work.</w:t>
            </w:r>
          </w:p>
          <w:p w14:paraId="16E57042"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Facilitate discussion on nature of endings and develop understanding of importance of endings in life coaching work.</w:t>
            </w:r>
          </w:p>
          <w:p w14:paraId="7B106007"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Facilitate candidates to negotiate a time frame and agreed ending for the work and to end appropriately and sensitively.</w:t>
            </w:r>
          </w:p>
          <w:p w14:paraId="3E40D465" w14:textId="77777777" w:rsidR="004114B1" w:rsidRPr="004114B1" w:rsidRDefault="004114B1" w:rsidP="008B6B08">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observed case study, life coaching skills practice, homework exercises.</w:t>
            </w:r>
          </w:p>
        </w:tc>
      </w:tr>
      <w:tr w:rsidR="004114B1" w:rsidRPr="004114B1" w14:paraId="2C56E95F"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3B9C31E" w14:textId="77777777" w:rsidR="004114B1" w:rsidRPr="004114B1" w:rsidRDefault="004114B1" w:rsidP="004114B1">
            <w:pPr>
              <w:spacing w:before="120" w:after="40"/>
              <w:ind w:left="397" w:hanging="39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 xml:space="preserve">2.3   </w:t>
            </w:r>
            <w:r w:rsidRPr="004114B1">
              <w:rPr>
                <w:rFonts w:asciiTheme="minorHAnsi" w:hAnsiTheme="minorHAnsi" w:cstheme="minorHAnsi"/>
                <w:color w:val="3B3838" w:themeColor="background2" w:themeShade="40"/>
                <w:sz w:val="17"/>
                <w:szCs w:val="17"/>
              </w:rPr>
              <w:t xml:space="preserve"> </w:t>
            </w:r>
            <w:r w:rsidRPr="004114B1">
              <w:rPr>
                <w:rFonts w:asciiTheme="minorHAnsi" w:hAnsiTheme="minorHAnsi" w:cstheme="minorHAnsi"/>
                <w:bCs/>
                <w:iCs/>
                <w:color w:val="3B3838" w:themeColor="background2" w:themeShade="40"/>
                <w:sz w:val="17"/>
                <w:szCs w:val="17"/>
              </w:rPr>
              <w:t xml:space="preserve">Work with breaks, difficulties and conflicts in the life coaching relationship </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7F1537" w14:textId="77777777" w:rsidR="004114B1" w:rsidRPr="004114B1" w:rsidRDefault="004114B1" w:rsidP="008B6B08">
            <w:pPr>
              <w:numPr>
                <w:ilvl w:val="0"/>
                <w:numId w:val="34"/>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Identify and consider a range of difficulties and conflicts that might arise in a life coaching relationship.</w:t>
            </w:r>
          </w:p>
          <w:p w14:paraId="0E5DA51E" w14:textId="77777777" w:rsidR="004114B1" w:rsidRPr="004114B1" w:rsidRDefault="004114B1" w:rsidP="008B6B08">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 xml:space="preserve"> Demonstrate your ability to respond appropriately to challenges and conflicts relating to boundaries and ethics in life coaching work e.g. fees, gifts, becoming friendly with client, client impinging on time between sessions, confidentiality etc.</w:t>
            </w:r>
          </w:p>
          <w:p w14:paraId="399423F9" w14:textId="77777777" w:rsidR="004114B1" w:rsidRPr="004114B1" w:rsidRDefault="004114B1" w:rsidP="008B6B08">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Understand the impact of interruptions and breaks on the life coaching work and relationship.</w:t>
            </w:r>
          </w:p>
          <w:p w14:paraId="0334EA84" w14:textId="77777777" w:rsidR="004114B1" w:rsidRPr="004114B1" w:rsidRDefault="004114B1" w:rsidP="008B6B08">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Make an inventory of personal challenges within the life coaching relationship e.g. maintaining certain boundaries, being too directive, being drawn into issues outside of life coaching remit.</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0158260" w14:textId="77777777" w:rsidR="004114B1" w:rsidRPr="004114B1" w:rsidRDefault="004114B1" w:rsidP="008B6B08">
            <w:pPr>
              <w:numPr>
                <w:ilvl w:val="0"/>
                <w:numId w:val="46"/>
              </w:numPr>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(using discussion/case scenarios/workshops) a range of influences on the life coaching relationship.</w:t>
            </w:r>
          </w:p>
          <w:p w14:paraId="74376E19" w14:textId="77777777" w:rsidR="004114B1" w:rsidRPr="004114B1" w:rsidRDefault="004114B1" w:rsidP="008B6B08">
            <w:pPr>
              <w:keepNext/>
              <w:keepLines/>
              <w:numPr>
                <w:ilvl w:val="0"/>
                <w:numId w:val="4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Differentiate between the implicit (unspoken, implied) and explicit (clearly evident) influences on the boundaries of the life coaching relationship.</w:t>
            </w:r>
          </w:p>
          <w:p w14:paraId="0D87A208" w14:textId="77777777" w:rsidR="004114B1" w:rsidRPr="004114B1" w:rsidRDefault="004114B1" w:rsidP="008B6B08">
            <w:pPr>
              <w:keepNext/>
              <w:keepLines/>
              <w:numPr>
                <w:ilvl w:val="0"/>
                <w:numId w:val="4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Discuss implications of not acknowledging these influences.</w:t>
            </w:r>
          </w:p>
          <w:p w14:paraId="275FC494" w14:textId="77777777" w:rsidR="004114B1" w:rsidRPr="004114B1" w:rsidRDefault="004114B1" w:rsidP="008B6B08">
            <w:pPr>
              <w:keepNext/>
              <w:keepLines/>
              <w:numPr>
                <w:ilvl w:val="0"/>
                <w:numId w:val="4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vignettes or case discussion to explore conflicts and difficulties in maintaining boundaries in life coaching work.</w:t>
            </w:r>
          </w:p>
          <w:p w14:paraId="20053A09" w14:textId="77777777" w:rsidR="004114B1" w:rsidRPr="004114B1" w:rsidRDefault="004114B1" w:rsidP="008B6B08">
            <w:pPr>
              <w:keepNext/>
              <w:keepLines/>
              <w:numPr>
                <w:ilvl w:val="0"/>
                <w:numId w:val="4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how difficulties arise as a result of both life coach and client factors.</w:t>
            </w:r>
          </w:p>
          <w:p w14:paraId="03901DB3" w14:textId="77777777" w:rsidR="004114B1" w:rsidRPr="004114B1" w:rsidRDefault="004114B1" w:rsidP="008B6B08">
            <w:pPr>
              <w:keepNext/>
              <w:keepLines/>
              <w:numPr>
                <w:ilvl w:val="0"/>
                <w:numId w:val="4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how to manage interruptions and breaks in the life coaching work/relationship.</w:t>
            </w:r>
          </w:p>
          <w:p w14:paraId="4AD018DE" w14:textId="77777777" w:rsidR="004114B1" w:rsidRPr="004114B1" w:rsidRDefault="004114B1" w:rsidP="008B6B08">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learning and life change journal, case presentation, homework exercises.</w:t>
            </w:r>
          </w:p>
        </w:tc>
      </w:tr>
      <w:tr w:rsidR="004114B1" w:rsidRPr="004114B1" w14:paraId="0FF9B6BD"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D43AA7F" w14:textId="77777777" w:rsidR="004114B1" w:rsidRPr="004114B1" w:rsidRDefault="004114B1" w:rsidP="004114B1">
            <w:pPr>
              <w:keepNext/>
              <w:keepLines/>
              <w:spacing w:before="60" w:after="60"/>
              <w:rPr>
                <w:rFonts w:asciiTheme="minorHAnsi" w:hAnsiTheme="minorHAnsi" w:cstheme="minorHAnsi"/>
                <w:bCs/>
                <w:iCs/>
                <w:color w:val="3B3838" w:themeColor="background2" w:themeShade="40"/>
                <w:sz w:val="20"/>
                <w:szCs w:val="20"/>
                <w:lang w:val="en-US" w:eastAsia="en-US"/>
              </w:rPr>
            </w:pPr>
            <w:r w:rsidRPr="004114B1">
              <w:rPr>
                <w:rFonts w:asciiTheme="minorHAnsi" w:hAnsiTheme="minorHAnsi" w:cstheme="minorHAnsi"/>
                <w:bCs/>
                <w:iCs/>
                <w:color w:val="3B3838" w:themeColor="background2" w:themeShade="40"/>
                <w:sz w:val="20"/>
                <w:szCs w:val="20"/>
                <w:lang w:val="en-US" w:eastAsia="en-US"/>
              </w:rPr>
              <w:lastRenderedPageBreak/>
              <w:t>LEARNING OUTCOME:</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7F07A77" w14:textId="77777777" w:rsidR="004114B1" w:rsidRPr="004114B1" w:rsidRDefault="004114B1" w:rsidP="004114B1">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4114B1">
              <w:rPr>
                <w:rFonts w:asciiTheme="minorHAnsi" w:hAnsiTheme="minorHAnsi" w:cstheme="minorHAnsi"/>
                <w:bCs/>
                <w:iCs/>
                <w:color w:val="3B3838" w:themeColor="background2" w:themeShade="40"/>
                <w:sz w:val="20"/>
                <w:szCs w:val="20"/>
                <w:lang w:val="en-US" w:eastAsia="en-US"/>
              </w:rPr>
              <w:t>3.  Apply understanding of diversity to life coaching practice</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F970723"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4114B1" w:rsidRPr="004114B1" w14:paraId="48DA6609"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9E42F39"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18"/>
                <w:szCs w:val="18"/>
                <w:lang w:val="en-US" w:eastAsia="en-US"/>
              </w:rPr>
            </w:pPr>
            <w:r w:rsidRPr="004114B1">
              <w:rPr>
                <w:rFonts w:asciiTheme="minorHAnsi" w:hAnsiTheme="minorHAnsi" w:cstheme="minorHAnsi"/>
                <w:b/>
                <w:iCs/>
                <w:color w:val="3B3838" w:themeColor="background2" w:themeShade="40"/>
                <w:sz w:val="18"/>
                <w:szCs w:val="18"/>
                <w:lang w:val="en-US" w:eastAsia="en-US"/>
              </w:rPr>
              <w:t>Assessment criteria</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1F4913F" w14:textId="77777777" w:rsidR="004114B1" w:rsidRPr="004114B1" w:rsidRDefault="004114B1" w:rsidP="004114B1">
            <w:pPr>
              <w:keepNext/>
              <w:keepLines/>
              <w:spacing w:before="60" w:after="60"/>
              <w:rPr>
                <w:rFonts w:asciiTheme="minorHAnsi" w:hAnsiTheme="minorHAnsi" w:cstheme="minorHAnsi"/>
                <w:b/>
                <w:bCs/>
                <w:color w:val="3B3838" w:themeColor="background2" w:themeShade="40"/>
                <w:sz w:val="18"/>
                <w:szCs w:val="18"/>
                <w:lang w:val="en-US" w:eastAsia="en-US"/>
              </w:rPr>
            </w:pPr>
            <w:r w:rsidRPr="004114B1">
              <w:rPr>
                <w:rFonts w:asciiTheme="minorHAnsi" w:hAnsiTheme="minorHAnsi" w:cstheme="minorHAnsi"/>
                <w:b/>
                <w:bCs/>
                <w:color w:val="3B3838" w:themeColor="background2" w:themeShade="40"/>
                <w:sz w:val="18"/>
                <w:szCs w:val="18"/>
                <w:lang w:val="en-US" w:eastAsia="en-US"/>
              </w:rPr>
              <w:t>Candidate guidance to criteria</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E74FB52"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18"/>
                <w:szCs w:val="18"/>
                <w:lang w:val="en-US" w:eastAsia="en-US"/>
              </w:rPr>
            </w:pPr>
            <w:r w:rsidRPr="004114B1">
              <w:rPr>
                <w:rFonts w:asciiTheme="minorHAnsi" w:hAnsiTheme="minorHAnsi" w:cstheme="minorHAnsi"/>
                <w:b/>
                <w:iCs/>
                <w:color w:val="3B3838" w:themeColor="background2" w:themeShade="40"/>
                <w:sz w:val="18"/>
                <w:szCs w:val="18"/>
                <w:lang w:val="en-US" w:eastAsia="en-US"/>
              </w:rPr>
              <w:t>Notes for tutors (guidance only)</w:t>
            </w:r>
          </w:p>
        </w:tc>
      </w:tr>
      <w:tr w:rsidR="004114B1" w:rsidRPr="004114B1" w14:paraId="01BE967C"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D893AA9" w14:textId="77777777" w:rsidR="004114B1" w:rsidRPr="004114B1" w:rsidRDefault="004114B1" w:rsidP="004114B1">
            <w:pPr>
              <w:spacing w:before="120" w:after="40"/>
              <w:ind w:left="397" w:hanging="39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3.1    Explore and respond appropriately to the social and cultural contexts of individual clients</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49C6BF8" w14:textId="77777777" w:rsidR="004114B1" w:rsidRPr="004114B1" w:rsidRDefault="004114B1" w:rsidP="008B6B08">
            <w:pPr>
              <w:numPr>
                <w:ilvl w:val="0"/>
                <w:numId w:val="10"/>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Investigate the impact of client diversity on the life coaching process.</w:t>
            </w:r>
          </w:p>
          <w:p w14:paraId="4FE6C543"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Increase knowledge about different dimensions of diversity in different social and cultural contexts.</w:t>
            </w:r>
          </w:p>
          <w:p w14:paraId="632A6FB5"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 xml:space="preserve">Apply theory to understand </w:t>
            </w:r>
            <w:r w:rsidRPr="004114B1">
              <w:rPr>
                <w:rFonts w:asciiTheme="minorHAnsi" w:hAnsiTheme="minorHAnsi" w:cstheme="minorHAnsi"/>
                <w:bCs/>
                <w:iCs/>
                <w:color w:val="3B3838" w:themeColor="background2" w:themeShade="40"/>
                <w:sz w:val="17"/>
                <w:szCs w:val="17"/>
              </w:rPr>
              <w:t>the social and cultural contexts of individual clients.</w:t>
            </w:r>
            <w:r w:rsidRPr="004114B1" w:rsidDel="007F54E6">
              <w:rPr>
                <w:rFonts w:asciiTheme="minorHAnsi" w:hAnsiTheme="minorHAnsi" w:cstheme="minorHAnsi"/>
                <w:color w:val="3B3838" w:themeColor="background2" w:themeShade="40"/>
                <w:sz w:val="17"/>
                <w:szCs w:val="17"/>
              </w:rPr>
              <w:t xml:space="preserve"> </w:t>
            </w:r>
          </w:p>
          <w:p w14:paraId="6E0C60D2"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Apply insights (from understanding of client diversity) to enhance work with individual clients.</w:t>
            </w:r>
          </w:p>
          <w:p w14:paraId="6BEB51F8"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own resistance/reluctance to engage with client diversity.</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DB496B2" w14:textId="77777777" w:rsidR="004114B1" w:rsidRPr="004114B1" w:rsidRDefault="004114B1" w:rsidP="008B6B08">
            <w:pPr>
              <w:numPr>
                <w:ilvl w:val="0"/>
                <w:numId w:val="36"/>
              </w:numPr>
              <w:suppressAutoHyphens/>
              <w:spacing w:before="12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Explore concept of diversity in relation to clients.</w:t>
            </w:r>
          </w:p>
          <w:p w14:paraId="54061164" w14:textId="77777777" w:rsidR="004114B1" w:rsidRPr="004114B1" w:rsidRDefault="004114B1" w:rsidP="008B6B08">
            <w:pPr>
              <w:keepNext/>
              <w:keepLines/>
              <w:numPr>
                <w:ilvl w:val="0"/>
                <w:numId w:val="42"/>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Introduce scenarios that challenge the values and attitudes of the group.</w:t>
            </w:r>
          </w:p>
          <w:p w14:paraId="07D6044B" w14:textId="77777777" w:rsidR="004114B1" w:rsidRPr="004114B1" w:rsidRDefault="004114B1" w:rsidP="008B6B08">
            <w:pPr>
              <w:keepNext/>
              <w:keepLines/>
              <w:numPr>
                <w:ilvl w:val="0"/>
                <w:numId w:val="42"/>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Discuss the issues, difficulties and inner conflicts arising from this activity.</w:t>
            </w:r>
          </w:p>
          <w:p w14:paraId="386F785B" w14:textId="77777777" w:rsidR="004114B1" w:rsidRPr="004114B1" w:rsidRDefault="004114B1" w:rsidP="008B6B08">
            <w:pPr>
              <w:keepNext/>
              <w:keepLines/>
              <w:numPr>
                <w:ilvl w:val="0"/>
                <w:numId w:val="42"/>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Practice (in role play workshops) working with issues of difference and diversity.</w:t>
            </w:r>
          </w:p>
          <w:p w14:paraId="2768FCFF" w14:textId="77777777" w:rsidR="004114B1" w:rsidRPr="004114B1" w:rsidRDefault="004114B1" w:rsidP="008B6B08">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 xml:space="preserve">Assess via </w:t>
            </w:r>
            <w:r w:rsidRPr="004114B1">
              <w:rPr>
                <w:rFonts w:asciiTheme="minorHAnsi" w:hAnsiTheme="minorHAnsi" w:cstheme="minorHAnsi"/>
                <w:color w:val="3B3838" w:themeColor="background2" w:themeShade="40"/>
                <w:sz w:val="17"/>
                <w:szCs w:val="17"/>
              </w:rPr>
              <w:t>(for example)</w:t>
            </w:r>
            <w:r w:rsidRPr="004114B1">
              <w:rPr>
                <w:rFonts w:asciiTheme="minorHAnsi" w:hAnsiTheme="minorHAnsi" w:cstheme="minorHAnsi"/>
                <w:bCs/>
                <w:iCs/>
                <w:color w:val="3B3838" w:themeColor="background2" w:themeShade="40"/>
                <w:sz w:val="17"/>
                <w:szCs w:val="17"/>
              </w:rPr>
              <w:t xml:space="preserve"> learning and life change journal, homework exercises and case study.</w:t>
            </w:r>
          </w:p>
        </w:tc>
      </w:tr>
      <w:tr w:rsidR="004114B1" w:rsidRPr="004114B1" w14:paraId="2DC4B3E9"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79FD058" w14:textId="77777777" w:rsidR="004114B1" w:rsidRPr="004114B1" w:rsidRDefault="004114B1" w:rsidP="004114B1">
            <w:pPr>
              <w:spacing w:before="120" w:after="40"/>
              <w:ind w:left="397" w:hanging="39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3.2    Use understanding of diversity to enhance empathic practice</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908636A" w14:textId="77777777" w:rsidR="004114B1" w:rsidRPr="004114B1" w:rsidRDefault="004114B1" w:rsidP="008B6B08">
            <w:pPr>
              <w:numPr>
                <w:ilvl w:val="0"/>
                <w:numId w:val="10"/>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Reflect on the relationship between developing empathy and understanding client diversity.</w:t>
            </w:r>
          </w:p>
          <w:p w14:paraId="71DAA0C1"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Critically reflect how similarity and difference can both help and hinder empathic understanding in life coaching work.</w:t>
            </w:r>
          </w:p>
          <w:p w14:paraId="6B55F31A"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Evidence how challenging yourself and working with your own inner conflicts has increased your ability to work empathically.</w:t>
            </w:r>
          </w:p>
          <w:p w14:paraId="5B5C0CBA" w14:textId="77777777" w:rsidR="004114B1" w:rsidRPr="004114B1" w:rsidRDefault="004114B1" w:rsidP="004114B1">
            <w:pPr>
              <w:suppressAutoHyphens/>
              <w:snapToGrid w:val="0"/>
              <w:spacing w:before="60" w:after="60"/>
              <w:rPr>
                <w:rFonts w:asciiTheme="minorHAnsi" w:hAnsiTheme="minorHAnsi" w:cstheme="minorHAnsi"/>
                <w:color w:val="3B3838" w:themeColor="background2" w:themeShade="40"/>
                <w:sz w:val="17"/>
                <w:szCs w:val="17"/>
              </w:rPr>
            </w:pP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5612524" w14:textId="77777777" w:rsidR="004114B1" w:rsidRPr="004114B1" w:rsidRDefault="004114B1" w:rsidP="008B6B08">
            <w:pPr>
              <w:numPr>
                <w:ilvl w:val="0"/>
                <w:numId w:val="42"/>
              </w:numPr>
              <w:tabs>
                <w:tab w:val="clear" w:pos="720"/>
              </w:tabs>
              <w:suppressAutoHyphens/>
              <w:spacing w:before="12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Explore at depth the relationship between judgement and empathy.</w:t>
            </w:r>
          </w:p>
          <w:p w14:paraId="2ADAD3A9" w14:textId="77777777" w:rsidR="004114B1" w:rsidRPr="004114B1" w:rsidRDefault="004114B1" w:rsidP="008B6B08">
            <w:pPr>
              <w:keepNext/>
              <w:keepLines/>
              <w:numPr>
                <w:ilvl w:val="0"/>
                <w:numId w:val="42"/>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Explore the relationship between identification and empathy.</w:t>
            </w:r>
          </w:p>
          <w:p w14:paraId="27F6BE5B" w14:textId="77777777" w:rsidR="004114B1" w:rsidRPr="00B7154E" w:rsidRDefault="004114B1" w:rsidP="008B6B08">
            <w:pPr>
              <w:keepNext/>
              <w:keepLines/>
              <w:numPr>
                <w:ilvl w:val="0"/>
                <w:numId w:val="42"/>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Reflect on origins of personal blocks to empathy and look at potential resolutions. Use stimulus material e.g. the poem by Thich Hanh Nhat, ‘</w:t>
            </w:r>
            <w:r w:rsidRPr="004114B1">
              <w:rPr>
                <w:rFonts w:asciiTheme="minorHAnsi" w:hAnsiTheme="minorHAnsi" w:cstheme="minorHAnsi"/>
                <w:color w:val="3B3838" w:themeColor="background2" w:themeShade="40"/>
                <w:sz w:val="17"/>
                <w:szCs w:val="17"/>
              </w:rPr>
              <w:t>Call Me by My True Names’.</w:t>
            </w:r>
          </w:p>
          <w:p w14:paraId="5A4DC332" w14:textId="5A78CFCC" w:rsidR="00B7154E" w:rsidRPr="004114B1" w:rsidRDefault="00CB1B09" w:rsidP="008B6B08">
            <w:pPr>
              <w:keepNext/>
              <w:keepLines/>
              <w:numPr>
                <w:ilvl w:val="0"/>
                <w:numId w:val="42"/>
              </w:numPr>
              <w:tabs>
                <w:tab w:val="clear" w:pos="720"/>
              </w:tabs>
              <w:spacing w:before="60" w:after="60"/>
              <w:ind w:left="227" w:hanging="227"/>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 xml:space="preserve">Use frameworks such as the </w:t>
            </w:r>
            <w:hyperlink r:id="rId56" w:history="1">
              <w:r w:rsidRPr="007E38BB">
                <w:rPr>
                  <w:rStyle w:val="Hyperlink"/>
                  <w:rFonts w:asciiTheme="minorHAnsi" w:hAnsiTheme="minorHAnsi" w:cstheme="minorHAnsi"/>
                  <w:bCs/>
                  <w:iCs/>
                  <w:sz w:val="17"/>
                  <w:szCs w:val="17"/>
                </w:rPr>
                <w:t>Churchill Framework</w:t>
              </w:r>
            </w:hyperlink>
            <w:r>
              <w:rPr>
                <w:rFonts w:asciiTheme="minorHAnsi" w:hAnsiTheme="minorHAnsi" w:cstheme="minorHAnsi"/>
                <w:bCs/>
                <w:iCs/>
                <w:color w:val="3B3838" w:themeColor="background2" w:themeShade="40"/>
                <w:sz w:val="17"/>
                <w:szCs w:val="17"/>
              </w:rPr>
              <w:t xml:space="preserve"> to encourage candidates </w:t>
            </w:r>
            <w:r w:rsidR="00C10C95">
              <w:rPr>
                <w:rFonts w:asciiTheme="minorHAnsi" w:hAnsiTheme="minorHAnsi" w:cstheme="minorHAnsi"/>
                <w:bCs/>
                <w:iCs/>
                <w:color w:val="3B3838" w:themeColor="background2" w:themeShade="40"/>
                <w:sz w:val="17"/>
                <w:szCs w:val="17"/>
              </w:rPr>
              <w:t>to explore how areas of diversity such as faith might impact the life coaching work</w:t>
            </w:r>
          </w:p>
          <w:p w14:paraId="3FF1793B" w14:textId="77777777" w:rsidR="004114B1" w:rsidRPr="004114B1" w:rsidRDefault="004114B1" w:rsidP="008B6B08">
            <w:pPr>
              <w:numPr>
                <w:ilvl w:val="0"/>
                <w:numId w:val="42"/>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 xml:space="preserve">Assess via </w:t>
            </w:r>
            <w:r w:rsidRPr="004114B1">
              <w:rPr>
                <w:rFonts w:asciiTheme="minorHAnsi" w:hAnsiTheme="minorHAnsi" w:cstheme="minorHAnsi"/>
                <w:color w:val="3B3838" w:themeColor="background2" w:themeShade="40"/>
                <w:sz w:val="17"/>
                <w:szCs w:val="17"/>
              </w:rPr>
              <w:t>(for example)</w:t>
            </w:r>
            <w:r w:rsidRPr="004114B1">
              <w:rPr>
                <w:rFonts w:asciiTheme="minorHAnsi" w:hAnsiTheme="minorHAnsi" w:cstheme="minorHAnsi"/>
                <w:bCs/>
                <w:iCs/>
                <w:color w:val="3B3838" w:themeColor="background2" w:themeShade="40"/>
                <w:sz w:val="17"/>
                <w:szCs w:val="17"/>
              </w:rPr>
              <w:t xml:space="preserve"> learning and life change journal, life coaching skills practice, case study.</w:t>
            </w:r>
          </w:p>
        </w:tc>
      </w:tr>
      <w:tr w:rsidR="004114B1" w:rsidRPr="004114B1" w14:paraId="3940E397"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E36C590" w14:textId="77777777" w:rsidR="004114B1" w:rsidRPr="004114B1" w:rsidRDefault="004114B1" w:rsidP="004114B1">
            <w:pPr>
              <w:spacing w:before="120" w:after="40"/>
              <w:ind w:left="397" w:hanging="39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3.3    Reflect on issues related to widening access to life coaching</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6460FEF" w14:textId="77777777" w:rsidR="004114B1" w:rsidRPr="004114B1" w:rsidRDefault="004114B1" w:rsidP="008B6B08">
            <w:pPr>
              <w:numPr>
                <w:ilvl w:val="0"/>
                <w:numId w:val="10"/>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Identify a range of issues which may prevent clients accessing life coaching e.g.  finance, lack of availability, distance, time constraints, language, culture, disability.</w:t>
            </w:r>
          </w:p>
          <w:p w14:paraId="08DE2FF3"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Review own life coaching practice in relation to individual client needs.</w:t>
            </w:r>
          </w:p>
          <w:p w14:paraId="4EE234E0"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life coaching skills and techniques to problem solve the above blocks to accessing life coaching.</w:t>
            </w:r>
          </w:p>
          <w:p w14:paraId="571346AC"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the pros and cons of alternative methods of offering life coaching e/g. internet, telephone.</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98B1166" w14:textId="77777777" w:rsidR="004114B1" w:rsidRPr="004114B1" w:rsidRDefault="004114B1" w:rsidP="008B6B08">
            <w:pPr>
              <w:numPr>
                <w:ilvl w:val="0"/>
                <w:numId w:val="42"/>
              </w:numPr>
              <w:tabs>
                <w:tab w:val="clear" w:pos="720"/>
              </w:tabs>
              <w:suppressAutoHyphens/>
              <w:spacing w:before="12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Discuss barriers to accessing life coaching.</w:t>
            </w:r>
          </w:p>
          <w:p w14:paraId="07273287" w14:textId="77777777" w:rsidR="004114B1" w:rsidRPr="004114B1" w:rsidRDefault="004114B1" w:rsidP="008B6B08">
            <w:pPr>
              <w:keepNext/>
              <w:keepLines/>
              <w:numPr>
                <w:ilvl w:val="0"/>
                <w:numId w:val="42"/>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Invite candidates to use problem solving techniques to address the issues related to widening access to life coaching.</w:t>
            </w:r>
          </w:p>
          <w:p w14:paraId="05CA0890" w14:textId="77777777" w:rsidR="004114B1" w:rsidRPr="004114B1" w:rsidRDefault="004114B1" w:rsidP="008B6B08">
            <w:pPr>
              <w:keepNext/>
              <w:keepLines/>
              <w:numPr>
                <w:ilvl w:val="0"/>
                <w:numId w:val="42"/>
              </w:numPr>
              <w:tabs>
                <w:tab w:val="clear" w:pos="720"/>
              </w:tab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 xml:space="preserve">Invite candidates to take part in life coaching skills practice sessions online and via telephone or text and to compare and contrast with </w:t>
            </w:r>
            <w:proofErr w:type="gramStart"/>
            <w:r w:rsidRPr="004114B1">
              <w:rPr>
                <w:rFonts w:asciiTheme="minorHAnsi" w:hAnsiTheme="minorHAnsi" w:cstheme="minorHAnsi"/>
                <w:bCs/>
                <w:iCs/>
                <w:color w:val="3B3838" w:themeColor="background2" w:themeShade="40"/>
                <w:sz w:val="17"/>
                <w:szCs w:val="17"/>
              </w:rPr>
              <w:t>face to face</w:t>
            </w:r>
            <w:proofErr w:type="gramEnd"/>
            <w:r w:rsidRPr="004114B1">
              <w:rPr>
                <w:rFonts w:asciiTheme="minorHAnsi" w:hAnsiTheme="minorHAnsi" w:cstheme="minorHAnsi"/>
                <w:bCs/>
                <w:iCs/>
                <w:color w:val="3B3838" w:themeColor="background2" w:themeShade="40"/>
                <w:sz w:val="17"/>
                <w:szCs w:val="17"/>
              </w:rPr>
              <w:t xml:space="preserve"> life coaching work.</w:t>
            </w:r>
          </w:p>
          <w:p w14:paraId="32B73389" w14:textId="77777777" w:rsidR="004114B1" w:rsidRPr="004114B1" w:rsidRDefault="004114B1" w:rsidP="008B6B08">
            <w:pPr>
              <w:numPr>
                <w:ilvl w:val="0"/>
                <w:numId w:val="42"/>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 xml:space="preserve">Assess via </w:t>
            </w:r>
            <w:r w:rsidRPr="004114B1">
              <w:rPr>
                <w:rFonts w:asciiTheme="minorHAnsi" w:hAnsiTheme="minorHAnsi" w:cstheme="minorHAnsi"/>
                <w:color w:val="3B3838" w:themeColor="background2" w:themeShade="40"/>
                <w:sz w:val="17"/>
                <w:szCs w:val="17"/>
              </w:rPr>
              <w:t>(for example)</w:t>
            </w:r>
            <w:r w:rsidRPr="004114B1">
              <w:rPr>
                <w:rFonts w:asciiTheme="minorHAnsi" w:hAnsiTheme="minorHAnsi" w:cstheme="minorHAnsi"/>
                <w:bCs/>
                <w:iCs/>
                <w:color w:val="3B3838" w:themeColor="background2" w:themeShade="40"/>
                <w:sz w:val="17"/>
                <w:szCs w:val="17"/>
              </w:rPr>
              <w:t xml:space="preserve"> </w:t>
            </w:r>
            <w:r w:rsidRPr="004114B1">
              <w:rPr>
                <w:rFonts w:asciiTheme="minorHAnsi" w:hAnsiTheme="minorHAnsi" w:cstheme="minorHAnsi"/>
                <w:color w:val="3B3838" w:themeColor="background2" w:themeShade="40"/>
                <w:sz w:val="17"/>
                <w:szCs w:val="17"/>
              </w:rPr>
              <w:t>learning</w:t>
            </w:r>
            <w:r w:rsidRPr="004114B1">
              <w:rPr>
                <w:rFonts w:asciiTheme="minorHAnsi" w:hAnsiTheme="minorHAnsi" w:cstheme="minorHAnsi"/>
                <w:bCs/>
                <w:iCs/>
                <w:color w:val="3B3838" w:themeColor="background2" w:themeShade="40"/>
                <w:sz w:val="17"/>
                <w:szCs w:val="17"/>
              </w:rPr>
              <w:t xml:space="preserve"> and life change journal, life coaching skills practice sessions.</w:t>
            </w:r>
          </w:p>
        </w:tc>
      </w:tr>
      <w:tr w:rsidR="004114B1" w:rsidRPr="004114B1" w14:paraId="41509C69"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967E303" w14:textId="77777777" w:rsidR="004114B1" w:rsidRPr="004114B1" w:rsidRDefault="004114B1" w:rsidP="004114B1">
            <w:pPr>
              <w:keepNext/>
              <w:keepLines/>
              <w:spacing w:before="60" w:after="60"/>
              <w:rPr>
                <w:rFonts w:asciiTheme="minorHAnsi" w:hAnsiTheme="minorHAnsi" w:cstheme="minorHAnsi"/>
                <w:bCs/>
                <w:iCs/>
                <w:color w:val="3B3838" w:themeColor="background2" w:themeShade="40"/>
                <w:sz w:val="20"/>
                <w:szCs w:val="20"/>
                <w:lang w:val="en-US" w:eastAsia="en-US"/>
              </w:rPr>
            </w:pPr>
            <w:r w:rsidRPr="004114B1">
              <w:rPr>
                <w:rFonts w:asciiTheme="minorHAnsi" w:hAnsiTheme="minorHAnsi" w:cstheme="minorHAnsi"/>
                <w:bCs/>
                <w:iCs/>
                <w:color w:val="3B3838" w:themeColor="background2" w:themeShade="40"/>
                <w:sz w:val="20"/>
                <w:szCs w:val="20"/>
                <w:lang w:val="en-US" w:eastAsia="en-US"/>
              </w:rPr>
              <w:t>LEARNING OUTCOME:</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17CA4AE" w14:textId="77777777" w:rsidR="004114B1" w:rsidRPr="004114B1" w:rsidRDefault="004114B1" w:rsidP="004114B1">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4114B1">
              <w:rPr>
                <w:rFonts w:asciiTheme="minorHAnsi" w:hAnsiTheme="minorHAnsi" w:cstheme="minorHAnsi"/>
                <w:bCs/>
                <w:iCs/>
                <w:color w:val="3B3838" w:themeColor="background2" w:themeShade="40"/>
                <w:sz w:val="20"/>
                <w:szCs w:val="20"/>
                <w:lang w:val="en-US" w:eastAsia="en-US"/>
              </w:rPr>
              <w:t xml:space="preserve">4.  </w:t>
            </w:r>
            <w:r w:rsidRPr="004114B1">
              <w:rPr>
                <w:rFonts w:asciiTheme="minorHAnsi" w:hAnsiTheme="minorHAnsi" w:cstheme="minorHAnsi"/>
                <w:bCs/>
                <w:color w:val="3B3838" w:themeColor="background2" w:themeShade="40"/>
                <w:sz w:val="20"/>
                <w:szCs w:val="20"/>
                <w:lang w:val="en-US" w:eastAsia="en-US"/>
              </w:rPr>
              <w:t>Support clients to cope with life’s challenges and engage with opportunities to flourish</w:t>
            </w:r>
            <w:r w:rsidRPr="004114B1">
              <w:rPr>
                <w:rFonts w:asciiTheme="minorHAnsi" w:hAnsiTheme="minorHAnsi" w:cstheme="minorHAnsi"/>
                <w:bCs/>
                <w:color w:val="3B3838" w:themeColor="background2" w:themeShade="40"/>
                <w:sz w:val="22"/>
                <w:szCs w:val="22"/>
                <w:lang w:val="en-US" w:eastAsia="en-US"/>
              </w:rPr>
              <w:t xml:space="preserve"> </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5C6A910"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4114B1" w:rsidRPr="004114B1" w14:paraId="1CAD6173"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C8D3A91"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18"/>
                <w:szCs w:val="18"/>
                <w:lang w:val="en-US" w:eastAsia="en-US"/>
              </w:rPr>
            </w:pPr>
            <w:r w:rsidRPr="004114B1">
              <w:rPr>
                <w:rFonts w:asciiTheme="minorHAnsi" w:hAnsiTheme="minorHAnsi" w:cstheme="minorHAnsi"/>
                <w:b/>
                <w:iCs/>
                <w:color w:val="3B3838" w:themeColor="background2" w:themeShade="40"/>
                <w:sz w:val="18"/>
                <w:szCs w:val="18"/>
                <w:lang w:val="en-US" w:eastAsia="en-US"/>
              </w:rPr>
              <w:t>Assessment criteria</w:t>
            </w: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10C9F05" w14:textId="318731F1" w:rsidR="004114B1" w:rsidRPr="004114B1" w:rsidRDefault="004114B1" w:rsidP="004114B1">
            <w:pPr>
              <w:keepNext/>
              <w:keepLines/>
              <w:spacing w:before="60" w:after="60"/>
              <w:rPr>
                <w:rFonts w:asciiTheme="minorHAnsi" w:hAnsiTheme="minorHAnsi" w:cstheme="minorHAnsi"/>
                <w:b/>
                <w:bCs/>
                <w:color w:val="3B3838" w:themeColor="background2" w:themeShade="40"/>
                <w:sz w:val="18"/>
                <w:szCs w:val="18"/>
                <w:lang w:val="en-US" w:eastAsia="en-US"/>
              </w:rPr>
            </w:pPr>
            <w:r w:rsidRPr="004114B1">
              <w:rPr>
                <w:rFonts w:asciiTheme="minorHAnsi" w:hAnsiTheme="minorHAnsi" w:cstheme="minorHAnsi"/>
                <w:b/>
                <w:bCs/>
                <w:color w:val="3B3838" w:themeColor="background2" w:themeShade="40"/>
                <w:sz w:val="18"/>
                <w:szCs w:val="18"/>
                <w:lang w:val="en-US" w:eastAsia="en-US"/>
              </w:rPr>
              <w:t xml:space="preserve">Candidate guidance to </w:t>
            </w:r>
            <w:r w:rsidR="001D22C6">
              <w:rPr>
                <w:rFonts w:asciiTheme="minorHAnsi" w:hAnsiTheme="minorHAnsi" w:cstheme="minorHAnsi"/>
                <w:b/>
                <w:bCs/>
                <w:color w:val="3B3838" w:themeColor="background2" w:themeShade="40"/>
                <w:sz w:val="18"/>
                <w:szCs w:val="18"/>
                <w:lang w:val="en-US" w:eastAsia="en-US"/>
              </w:rPr>
              <w:t>c</w:t>
            </w:r>
            <w:r w:rsidRPr="004114B1">
              <w:rPr>
                <w:rFonts w:asciiTheme="minorHAnsi" w:hAnsiTheme="minorHAnsi" w:cstheme="minorHAnsi"/>
                <w:b/>
                <w:bCs/>
                <w:color w:val="3B3838" w:themeColor="background2" w:themeShade="40"/>
                <w:sz w:val="18"/>
                <w:szCs w:val="18"/>
                <w:lang w:val="en-US" w:eastAsia="en-US"/>
              </w:rPr>
              <w:t>riteria</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3D748F"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18"/>
                <w:szCs w:val="18"/>
                <w:lang w:val="en-US" w:eastAsia="en-US"/>
              </w:rPr>
            </w:pPr>
            <w:r w:rsidRPr="004114B1">
              <w:rPr>
                <w:rFonts w:asciiTheme="minorHAnsi" w:hAnsiTheme="minorHAnsi" w:cstheme="minorHAnsi"/>
                <w:b/>
                <w:iCs/>
                <w:color w:val="3B3838" w:themeColor="background2" w:themeShade="40"/>
                <w:sz w:val="18"/>
                <w:szCs w:val="18"/>
                <w:lang w:val="en-US" w:eastAsia="en-US"/>
              </w:rPr>
              <w:t>Notes for tutors (guidance only)</w:t>
            </w:r>
          </w:p>
        </w:tc>
      </w:tr>
      <w:tr w:rsidR="004114B1" w:rsidRPr="004114B1" w14:paraId="314B12D1"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28047E7" w14:textId="77777777" w:rsidR="004114B1" w:rsidRPr="004114B1" w:rsidRDefault="004114B1" w:rsidP="008B6B08">
            <w:pPr>
              <w:numPr>
                <w:ilvl w:val="1"/>
                <w:numId w:val="50"/>
              </w:numPr>
              <w:spacing w:before="120" w:after="40"/>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Support clients to reflect on themselves and their life goals together with the motivation to achieve those goals</w:t>
            </w:r>
          </w:p>
          <w:p w14:paraId="4E533B90" w14:textId="77777777" w:rsidR="004114B1" w:rsidRPr="004114B1" w:rsidRDefault="004114B1" w:rsidP="004114B1">
            <w:pPr>
              <w:spacing w:before="120" w:after="40"/>
              <w:outlineLvl w:val="3"/>
              <w:rPr>
                <w:rFonts w:asciiTheme="minorHAnsi" w:hAnsiTheme="minorHAnsi" w:cstheme="minorHAnsi"/>
                <w:bCs/>
                <w:iCs/>
                <w:color w:val="3B3838" w:themeColor="background2" w:themeShade="40"/>
                <w:sz w:val="17"/>
                <w:szCs w:val="17"/>
              </w:rPr>
            </w:pPr>
          </w:p>
          <w:p w14:paraId="6A20EA90" w14:textId="77777777" w:rsidR="004114B1" w:rsidRPr="004114B1" w:rsidRDefault="004114B1" w:rsidP="004114B1">
            <w:pPr>
              <w:spacing w:before="120" w:after="40"/>
              <w:outlineLvl w:val="3"/>
              <w:rPr>
                <w:rFonts w:asciiTheme="minorHAnsi" w:hAnsiTheme="minorHAnsi" w:cstheme="minorHAnsi"/>
                <w:bCs/>
                <w:iCs/>
                <w:color w:val="3B3838" w:themeColor="background2" w:themeShade="40"/>
                <w:sz w:val="17"/>
                <w:szCs w:val="17"/>
              </w:rPr>
            </w:pP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BD37BB2" w14:textId="77777777" w:rsidR="004114B1" w:rsidRPr="004114B1" w:rsidRDefault="004114B1" w:rsidP="008B6B08">
            <w:pPr>
              <w:numPr>
                <w:ilvl w:val="0"/>
                <w:numId w:val="10"/>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the positive psychology concept of flourishing.</w:t>
            </w:r>
          </w:p>
          <w:p w14:paraId="4B3D05EC"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the value of reflecting on self and life goals prior to defining goals.</w:t>
            </w:r>
          </w:p>
          <w:p w14:paraId="7F1919A7"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a range of life coaching questions and exercises to support the reflection process.</w:t>
            </w:r>
          </w:p>
          <w:p w14:paraId="00FA2398"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 xml:space="preserve">Understand extrinsic and intrinsic motivation and use life coaching exercises to explore client motivation. </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7341E84" w14:textId="77777777" w:rsidR="004114B1" w:rsidRPr="004114B1" w:rsidRDefault="004114B1" w:rsidP="008B6B08">
            <w:pPr>
              <w:numPr>
                <w:ilvl w:val="0"/>
                <w:numId w:val="36"/>
              </w:numPr>
              <w:suppressAutoHyphens/>
              <w:spacing w:before="12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Invite candidates to consider what “flourishing” means to them and how they might support themselves to flourish.</w:t>
            </w:r>
          </w:p>
          <w:p w14:paraId="45836C72"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Emphasise the value of reflection both as a life coach and as a tool for personal growth.</w:t>
            </w:r>
          </w:p>
          <w:p w14:paraId="5DE4231F"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Explore life coaching skills and techniques that would support clients to self-reflect.</w:t>
            </w:r>
          </w:p>
          <w:p w14:paraId="14244C5C"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Introduce activities to life coaching skills practice aimed at measuring and utilising client motivation to change.</w:t>
            </w:r>
          </w:p>
          <w:p w14:paraId="4F920EB5" w14:textId="77777777" w:rsidR="004114B1" w:rsidRPr="004114B1" w:rsidRDefault="004114B1" w:rsidP="008B6B08">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 xml:space="preserve">Assess via </w:t>
            </w:r>
            <w:r w:rsidRPr="004114B1">
              <w:rPr>
                <w:rFonts w:asciiTheme="minorHAnsi" w:hAnsiTheme="minorHAnsi" w:cstheme="minorHAnsi"/>
                <w:color w:val="3B3838" w:themeColor="background2" w:themeShade="40"/>
                <w:sz w:val="17"/>
                <w:szCs w:val="17"/>
              </w:rPr>
              <w:t xml:space="preserve">(for example) </w:t>
            </w:r>
            <w:r w:rsidRPr="004114B1">
              <w:rPr>
                <w:rFonts w:asciiTheme="minorHAnsi" w:hAnsiTheme="minorHAnsi" w:cstheme="minorHAnsi"/>
                <w:bCs/>
                <w:iCs/>
                <w:color w:val="3B3838" w:themeColor="background2" w:themeShade="40"/>
                <w:sz w:val="17"/>
                <w:szCs w:val="17"/>
              </w:rPr>
              <w:t>life coaching skills practice, case study, and life coaching exercises.</w:t>
            </w:r>
          </w:p>
        </w:tc>
      </w:tr>
      <w:tr w:rsidR="004114B1" w:rsidRPr="004114B1" w14:paraId="525BDC3E"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81DA655" w14:textId="77777777" w:rsidR="004114B1" w:rsidRPr="004114B1" w:rsidRDefault="004114B1" w:rsidP="008B6B08">
            <w:pPr>
              <w:keepNext/>
              <w:keepLines/>
              <w:numPr>
                <w:ilvl w:val="1"/>
                <w:numId w:val="50"/>
              </w:numPr>
              <w:spacing w:before="120" w:after="40"/>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lastRenderedPageBreak/>
              <w:t>Support clients to develop their health, happiness and well being</w:t>
            </w:r>
          </w:p>
          <w:p w14:paraId="1482CC85" w14:textId="77777777" w:rsidR="004114B1" w:rsidRPr="004114B1" w:rsidRDefault="004114B1" w:rsidP="004114B1">
            <w:pPr>
              <w:keepNext/>
              <w:keepLines/>
              <w:spacing w:before="120" w:after="40"/>
              <w:outlineLvl w:val="3"/>
              <w:rPr>
                <w:rFonts w:asciiTheme="minorHAnsi" w:hAnsiTheme="minorHAnsi" w:cstheme="minorHAnsi"/>
                <w:bCs/>
                <w:iCs/>
                <w:color w:val="3B3838" w:themeColor="background2" w:themeShade="40"/>
                <w:sz w:val="17"/>
                <w:szCs w:val="17"/>
              </w:rPr>
            </w:pPr>
          </w:p>
          <w:p w14:paraId="78ECC249" w14:textId="77777777" w:rsidR="004114B1" w:rsidRPr="004114B1" w:rsidRDefault="004114B1" w:rsidP="004114B1">
            <w:pPr>
              <w:keepNext/>
              <w:keepLines/>
              <w:spacing w:before="120" w:after="40"/>
              <w:outlineLvl w:val="3"/>
              <w:rPr>
                <w:rFonts w:asciiTheme="minorHAnsi" w:hAnsiTheme="minorHAnsi" w:cstheme="minorHAnsi"/>
                <w:bCs/>
                <w:iCs/>
                <w:color w:val="3B3838" w:themeColor="background2" w:themeShade="40"/>
                <w:sz w:val="17"/>
                <w:szCs w:val="17"/>
              </w:rPr>
            </w:pPr>
          </w:p>
          <w:p w14:paraId="2DE65EA9" w14:textId="77777777" w:rsidR="004114B1" w:rsidRPr="004114B1" w:rsidRDefault="004114B1" w:rsidP="004114B1">
            <w:pPr>
              <w:keepNext/>
              <w:keepLines/>
              <w:spacing w:before="120" w:after="40"/>
              <w:outlineLvl w:val="3"/>
              <w:rPr>
                <w:rFonts w:asciiTheme="minorHAnsi" w:hAnsiTheme="minorHAnsi" w:cstheme="minorHAnsi"/>
                <w:bCs/>
                <w:iCs/>
                <w:color w:val="3B3838" w:themeColor="background2" w:themeShade="40"/>
                <w:sz w:val="17"/>
                <w:szCs w:val="17"/>
              </w:rPr>
            </w:pP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9CA41D9" w14:textId="77777777" w:rsidR="004114B1" w:rsidRPr="004114B1" w:rsidRDefault="004114B1" w:rsidP="008B6B08">
            <w:pPr>
              <w:numPr>
                <w:ilvl w:val="0"/>
                <w:numId w:val="10"/>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concept of ‘well-being’ as being more that the absence of ill-health.</w:t>
            </w:r>
          </w:p>
          <w:p w14:paraId="5F4D1479"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Jointly identify positive lifestyle goals and support clients to make and maintain changes.</w:t>
            </w:r>
          </w:p>
          <w:p w14:paraId="2B173C80" w14:textId="77777777" w:rsidR="004114B1" w:rsidRPr="004114B1" w:rsidRDefault="004114B1" w:rsidP="008B6B0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a range of life coaching exercises to support different clients to explore and develop their happiness and well-being.</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578CC79" w14:textId="77777777" w:rsidR="004114B1" w:rsidRPr="004114B1" w:rsidRDefault="004114B1" w:rsidP="008B6B08">
            <w:pPr>
              <w:numPr>
                <w:ilvl w:val="0"/>
                <w:numId w:val="36"/>
              </w:numPr>
              <w:suppressAutoHyphens/>
              <w:spacing w:before="12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Recap and facilitate activities to deepen candidates’ understanding of goal setting and achievement and the process of change.</w:t>
            </w:r>
          </w:p>
          <w:p w14:paraId="76490CDB"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Explore candidates’ understanding of health, happiness and wellbeing.</w:t>
            </w:r>
          </w:p>
          <w:p w14:paraId="6B7F11A9"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Develop and facilitate “happiness” workshops. Invite candidates to share what makes them or what would make them happy.</w:t>
            </w:r>
          </w:p>
          <w:p w14:paraId="04D57403"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Support candidates to apply their learning and understanding in life coaching work.</w:t>
            </w:r>
          </w:p>
          <w:p w14:paraId="0BD0550F" w14:textId="77777777" w:rsidR="004114B1" w:rsidRPr="004114B1" w:rsidRDefault="004114B1" w:rsidP="008B6B08">
            <w:pPr>
              <w:keepNext/>
              <w:keepLines/>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 xml:space="preserve">Assess via </w:t>
            </w:r>
            <w:r w:rsidRPr="004114B1">
              <w:rPr>
                <w:rFonts w:asciiTheme="minorHAnsi" w:hAnsiTheme="minorHAnsi" w:cstheme="minorHAnsi"/>
                <w:color w:val="3B3838" w:themeColor="background2" w:themeShade="40"/>
                <w:sz w:val="17"/>
                <w:szCs w:val="17"/>
              </w:rPr>
              <w:t>(for example)</w:t>
            </w:r>
            <w:r w:rsidRPr="004114B1">
              <w:rPr>
                <w:rFonts w:asciiTheme="minorHAnsi" w:hAnsiTheme="minorHAnsi" w:cstheme="minorHAnsi"/>
                <w:bCs/>
                <w:iCs/>
                <w:color w:val="3B3838" w:themeColor="background2" w:themeShade="40"/>
                <w:sz w:val="17"/>
                <w:szCs w:val="17"/>
              </w:rPr>
              <w:t xml:space="preserve"> case study, life coaching skills practice, life coaching exercises.</w:t>
            </w:r>
          </w:p>
        </w:tc>
      </w:tr>
      <w:tr w:rsidR="004114B1" w:rsidRPr="004114B1" w14:paraId="312BF76E"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91D0E6B" w14:textId="77777777" w:rsidR="004114B1" w:rsidRPr="004114B1" w:rsidRDefault="004114B1" w:rsidP="008B6B08">
            <w:pPr>
              <w:keepNext/>
              <w:keepLines/>
              <w:numPr>
                <w:ilvl w:val="1"/>
                <w:numId w:val="50"/>
              </w:numPr>
              <w:spacing w:before="120" w:after="40"/>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 xml:space="preserve">Support clients to cope with personal, relational and life stage challenges </w:t>
            </w:r>
          </w:p>
          <w:p w14:paraId="5ABED4D1" w14:textId="77777777" w:rsidR="004114B1" w:rsidRPr="004114B1" w:rsidRDefault="004114B1" w:rsidP="004114B1">
            <w:pPr>
              <w:keepNext/>
              <w:keepLines/>
              <w:spacing w:before="120" w:after="40"/>
              <w:outlineLvl w:val="3"/>
              <w:rPr>
                <w:rFonts w:asciiTheme="minorHAnsi" w:hAnsiTheme="minorHAnsi" w:cstheme="minorHAnsi"/>
                <w:bCs/>
                <w:iCs/>
                <w:color w:val="3B3838" w:themeColor="background2" w:themeShade="40"/>
                <w:sz w:val="17"/>
                <w:szCs w:val="17"/>
              </w:rPr>
            </w:pPr>
          </w:p>
          <w:p w14:paraId="65F74DBC" w14:textId="77777777" w:rsidR="004114B1" w:rsidRPr="004114B1" w:rsidRDefault="004114B1" w:rsidP="004114B1">
            <w:pPr>
              <w:keepNext/>
              <w:keepLines/>
              <w:spacing w:before="120" w:after="40"/>
              <w:outlineLvl w:val="3"/>
              <w:rPr>
                <w:rFonts w:asciiTheme="minorHAnsi" w:hAnsiTheme="minorHAnsi" w:cstheme="minorHAnsi"/>
                <w:bCs/>
                <w:iCs/>
                <w:color w:val="3B3838" w:themeColor="background2" w:themeShade="40"/>
                <w:sz w:val="17"/>
                <w:szCs w:val="17"/>
              </w:rPr>
            </w:pPr>
          </w:p>
          <w:p w14:paraId="5B6E1025" w14:textId="77777777" w:rsidR="004114B1" w:rsidRPr="004114B1" w:rsidRDefault="004114B1" w:rsidP="004114B1">
            <w:pPr>
              <w:keepNext/>
              <w:keepLines/>
              <w:spacing w:before="120" w:after="40"/>
              <w:outlineLvl w:val="3"/>
              <w:rPr>
                <w:rFonts w:asciiTheme="minorHAnsi" w:hAnsiTheme="minorHAnsi" w:cstheme="minorHAnsi"/>
                <w:bCs/>
                <w:iCs/>
                <w:color w:val="3B3838" w:themeColor="background2" w:themeShade="40"/>
                <w:sz w:val="17"/>
                <w:szCs w:val="17"/>
              </w:rPr>
            </w:pP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86E3608" w14:textId="77777777" w:rsidR="004114B1" w:rsidRPr="004114B1" w:rsidRDefault="004114B1" w:rsidP="008B6B08">
            <w:pPr>
              <w:numPr>
                <w:ilvl w:val="0"/>
                <w:numId w:val="10"/>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Show understanding of common challenges that people may face in themselves (e.g. developing self-confidence and self-esteem), in their relationships (e.g. recovering from the loss of a significant other) and at different life stages (e.g. parenting teenage children).</w:t>
            </w:r>
          </w:p>
          <w:p w14:paraId="271B9B89" w14:textId="77777777" w:rsidR="004114B1" w:rsidRPr="004114B1" w:rsidRDefault="004114B1" w:rsidP="008B6B08">
            <w:pPr>
              <w:keepNext/>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a range of life coaching skills and exercises to support clients to cope with personal, relational and life stage challenges.</w:t>
            </w:r>
          </w:p>
          <w:p w14:paraId="692AAD4F" w14:textId="77777777" w:rsidR="004114B1" w:rsidRPr="004114B1" w:rsidRDefault="004114B1" w:rsidP="008B6B08">
            <w:pPr>
              <w:keepNext/>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Support clients to develop both their coping skills and their resilience in the face of life's challenges.</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547A809" w14:textId="77777777" w:rsidR="004114B1" w:rsidRPr="004114B1" w:rsidRDefault="004114B1" w:rsidP="008B6B08">
            <w:pPr>
              <w:numPr>
                <w:ilvl w:val="0"/>
                <w:numId w:val="42"/>
              </w:numPr>
              <w:tabs>
                <w:tab w:val="clear" w:pos="720"/>
                <w:tab w:val="num" w:pos="72"/>
              </w:tabs>
              <w:suppressAutoHyphens/>
              <w:spacing w:before="12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Introduce candidates to a range of theories of life stages.</w:t>
            </w:r>
          </w:p>
          <w:p w14:paraId="4906302B" w14:textId="77777777" w:rsidR="004114B1" w:rsidRPr="004114B1" w:rsidRDefault="004114B1" w:rsidP="008B6B08">
            <w:pPr>
              <w:keepNext/>
              <w:keepLines/>
              <w:numPr>
                <w:ilvl w:val="0"/>
                <w:numId w:val="42"/>
              </w:numPr>
              <w:tabs>
                <w:tab w:val="clear" w:pos="720"/>
                <w:tab w:val="num" w:pos="72"/>
              </w:tab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Blue sky the challenges and opportunities that may be relevant to each life stage.</w:t>
            </w:r>
          </w:p>
          <w:p w14:paraId="0D72C5BB" w14:textId="77777777" w:rsidR="004114B1" w:rsidRPr="004114B1" w:rsidRDefault="004114B1" w:rsidP="008B6B08">
            <w:pPr>
              <w:keepNext/>
              <w:keepLines/>
              <w:numPr>
                <w:ilvl w:val="0"/>
                <w:numId w:val="42"/>
              </w:numPr>
              <w:tabs>
                <w:tab w:val="clear" w:pos="720"/>
                <w:tab w:val="num" w:pos="72"/>
              </w:tab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Invite candidates to reflect on the challenges that people may face within themselves and in their relationships.</w:t>
            </w:r>
          </w:p>
          <w:p w14:paraId="07183DD3" w14:textId="77777777" w:rsidR="004114B1" w:rsidRPr="004114B1" w:rsidRDefault="004114B1" w:rsidP="008B6B08">
            <w:pPr>
              <w:keepNext/>
              <w:keepLines/>
              <w:numPr>
                <w:ilvl w:val="0"/>
                <w:numId w:val="42"/>
              </w:numPr>
              <w:tabs>
                <w:tab w:val="clear" w:pos="720"/>
                <w:tab w:val="num" w:pos="72"/>
              </w:tab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Explore the meaning of the words “cope” and “resilience”.</w:t>
            </w:r>
          </w:p>
          <w:p w14:paraId="4808858B" w14:textId="77777777" w:rsidR="004114B1" w:rsidRPr="004114B1" w:rsidRDefault="004114B1" w:rsidP="008B6B08">
            <w:pPr>
              <w:keepNext/>
              <w:keepLines/>
              <w:numPr>
                <w:ilvl w:val="0"/>
                <w:numId w:val="42"/>
              </w:numPr>
              <w:tabs>
                <w:tab w:val="clear" w:pos="720"/>
                <w:tab w:val="num" w:pos="72"/>
              </w:tab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Invite candidates to inventory their own coping skills.</w:t>
            </w:r>
          </w:p>
          <w:p w14:paraId="09F800B0" w14:textId="77777777" w:rsidR="004114B1" w:rsidRPr="004114B1" w:rsidRDefault="004114B1" w:rsidP="008B6B08">
            <w:pPr>
              <w:keepNext/>
              <w:keepLines/>
              <w:numPr>
                <w:ilvl w:val="0"/>
                <w:numId w:val="49"/>
              </w:numPr>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Invite candidates to incorporate learning into life coaching work using a range of life coaching skills and techniques.</w:t>
            </w:r>
          </w:p>
          <w:p w14:paraId="0A3F1597" w14:textId="77777777" w:rsidR="004114B1" w:rsidRPr="004114B1" w:rsidRDefault="004114B1" w:rsidP="008B6B08">
            <w:pPr>
              <w:keepNext/>
              <w:keepLines/>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 xml:space="preserve">Assess via </w:t>
            </w:r>
            <w:r w:rsidRPr="004114B1">
              <w:rPr>
                <w:rFonts w:asciiTheme="minorHAnsi" w:hAnsiTheme="minorHAnsi" w:cstheme="minorHAnsi"/>
                <w:color w:val="3B3838" w:themeColor="background2" w:themeShade="40"/>
                <w:sz w:val="17"/>
                <w:szCs w:val="17"/>
              </w:rPr>
              <w:t xml:space="preserve">(for example) </w:t>
            </w:r>
            <w:r w:rsidRPr="004114B1">
              <w:rPr>
                <w:rFonts w:asciiTheme="minorHAnsi" w:hAnsiTheme="minorHAnsi" w:cstheme="minorHAnsi"/>
                <w:bCs/>
                <w:iCs/>
                <w:color w:val="3B3838" w:themeColor="background2" w:themeShade="40"/>
                <w:sz w:val="17"/>
                <w:szCs w:val="17"/>
              </w:rPr>
              <w:t>life coaching skills practice, case study, and life coaching exercises.</w:t>
            </w:r>
          </w:p>
        </w:tc>
      </w:tr>
      <w:tr w:rsidR="004114B1" w:rsidRPr="004114B1" w14:paraId="728BE49A"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EC00BED" w14:textId="77777777" w:rsidR="004114B1" w:rsidRPr="004114B1" w:rsidRDefault="004114B1" w:rsidP="008B6B08">
            <w:pPr>
              <w:numPr>
                <w:ilvl w:val="1"/>
                <w:numId w:val="50"/>
              </w:numPr>
              <w:spacing w:before="120" w:after="40"/>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Support clients to flourish as persons in relationships at particular life stages</w:t>
            </w:r>
          </w:p>
          <w:p w14:paraId="2896828D" w14:textId="77777777" w:rsidR="004114B1" w:rsidRPr="004114B1" w:rsidRDefault="004114B1" w:rsidP="004114B1">
            <w:pPr>
              <w:spacing w:before="120" w:after="40"/>
              <w:outlineLvl w:val="3"/>
              <w:rPr>
                <w:rFonts w:asciiTheme="minorHAnsi" w:hAnsiTheme="minorHAnsi" w:cstheme="minorHAnsi"/>
                <w:bCs/>
                <w:iCs/>
                <w:color w:val="3B3838" w:themeColor="background2" w:themeShade="40"/>
                <w:sz w:val="17"/>
                <w:szCs w:val="17"/>
              </w:rPr>
            </w:pPr>
          </w:p>
          <w:p w14:paraId="311B3404" w14:textId="77777777" w:rsidR="004114B1" w:rsidRPr="004114B1" w:rsidRDefault="004114B1" w:rsidP="004114B1">
            <w:pPr>
              <w:keepNext/>
              <w:keepLines/>
              <w:spacing w:before="120" w:after="40"/>
              <w:outlineLvl w:val="3"/>
              <w:rPr>
                <w:rFonts w:asciiTheme="minorHAnsi" w:hAnsiTheme="minorHAnsi" w:cstheme="minorHAnsi"/>
                <w:bCs/>
                <w:iCs/>
                <w:color w:val="3B3838" w:themeColor="background2" w:themeShade="40"/>
                <w:sz w:val="17"/>
                <w:szCs w:val="17"/>
              </w:rPr>
            </w:pP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BA73A4B" w14:textId="77777777" w:rsidR="004114B1" w:rsidRPr="004114B1" w:rsidRDefault="004114B1" w:rsidP="008B6B08">
            <w:pPr>
              <w:numPr>
                <w:ilvl w:val="0"/>
                <w:numId w:val="10"/>
              </w:numPr>
              <w:suppressAutoHyphens/>
              <w:snapToGrid w:val="0"/>
              <w:spacing w:before="120" w:after="60"/>
              <w:ind w:left="113" w:hanging="113"/>
              <w:rPr>
                <w:rFonts w:asciiTheme="minorHAnsi" w:hAnsiTheme="minorHAnsi" w:cstheme="minorHAnsi"/>
                <w:color w:val="3B3838" w:themeColor="background2" w:themeShade="40"/>
                <w:spacing w:val="-4"/>
                <w:sz w:val="17"/>
                <w:szCs w:val="17"/>
              </w:rPr>
            </w:pPr>
            <w:r w:rsidRPr="004114B1">
              <w:rPr>
                <w:rFonts w:asciiTheme="minorHAnsi" w:hAnsiTheme="minorHAnsi" w:cstheme="minorHAnsi"/>
                <w:color w:val="3B3838" w:themeColor="background2" w:themeShade="40"/>
                <w:spacing w:val="-4"/>
                <w:sz w:val="17"/>
                <w:szCs w:val="17"/>
              </w:rPr>
              <w:t xml:space="preserve">Show understanding of common ways in which people may flourish within themselves (e.g. being true to themselves and "following their heart"), in their relationships (e.g. developing a stable, loving, </w:t>
            </w:r>
            <w:proofErr w:type="gramStart"/>
            <w:r w:rsidRPr="004114B1">
              <w:rPr>
                <w:rFonts w:asciiTheme="minorHAnsi" w:hAnsiTheme="minorHAnsi" w:cstheme="minorHAnsi"/>
                <w:color w:val="3B3838" w:themeColor="background2" w:themeShade="40"/>
                <w:spacing w:val="-4"/>
                <w:sz w:val="17"/>
                <w:szCs w:val="17"/>
              </w:rPr>
              <w:t>mutually-supportive</w:t>
            </w:r>
            <w:proofErr w:type="gramEnd"/>
            <w:r w:rsidRPr="004114B1">
              <w:rPr>
                <w:rFonts w:asciiTheme="minorHAnsi" w:hAnsiTheme="minorHAnsi" w:cstheme="minorHAnsi"/>
                <w:color w:val="3B3838" w:themeColor="background2" w:themeShade="40"/>
                <w:spacing w:val="-4"/>
                <w:sz w:val="17"/>
                <w:szCs w:val="17"/>
              </w:rPr>
              <w:t xml:space="preserve"> partnership) and at different life stages (e.g. finding meaning and satisfaction in their career).</w:t>
            </w:r>
          </w:p>
          <w:p w14:paraId="59743BF7" w14:textId="77777777" w:rsidR="004114B1" w:rsidRPr="004114B1" w:rsidRDefault="004114B1" w:rsidP="008B6B08">
            <w:pPr>
              <w:keepLines/>
              <w:numPr>
                <w:ilvl w:val="0"/>
                <w:numId w:val="10"/>
              </w:numPr>
              <w:spacing w:before="60" w:after="60"/>
              <w:ind w:left="113" w:hanging="113"/>
              <w:rPr>
                <w:rFonts w:asciiTheme="minorHAnsi" w:hAnsiTheme="minorHAnsi" w:cstheme="minorHAnsi"/>
                <w:color w:val="3B3838" w:themeColor="background2" w:themeShade="40"/>
                <w:spacing w:val="-4"/>
                <w:sz w:val="17"/>
                <w:szCs w:val="17"/>
              </w:rPr>
            </w:pPr>
            <w:r w:rsidRPr="004114B1">
              <w:rPr>
                <w:rFonts w:asciiTheme="minorHAnsi" w:hAnsiTheme="minorHAnsi" w:cstheme="minorHAnsi"/>
                <w:color w:val="3B3838" w:themeColor="background2" w:themeShade="40"/>
                <w:spacing w:val="-4"/>
                <w:sz w:val="17"/>
                <w:szCs w:val="17"/>
              </w:rPr>
              <w:t>Use a range of life coaching skills and exercises to support clients to engage with personal, relational and life stage opportunities to flourish.</w:t>
            </w:r>
          </w:p>
          <w:p w14:paraId="5B2D6226" w14:textId="77777777" w:rsidR="004114B1" w:rsidRPr="004114B1" w:rsidRDefault="004114B1" w:rsidP="008B6B08">
            <w:pPr>
              <w:keepLines/>
              <w:numPr>
                <w:ilvl w:val="0"/>
                <w:numId w:val="10"/>
              </w:numPr>
              <w:spacing w:before="60" w:after="60"/>
              <w:ind w:left="113" w:hanging="113"/>
              <w:rPr>
                <w:rFonts w:asciiTheme="minorHAnsi" w:hAnsiTheme="minorHAnsi" w:cstheme="minorHAnsi"/>
                <w:color w:val="3B3838" w:themeColor="background2" w:themeShade="40"/>
                <w:spacing w:val="-4"/>
                <w:sz w:val="17"/>
                <w:szCs w:val="17"/>
              </w:rPr>
            </w:pPr>
            <w:r w:rsidRPr="004114B1">
              <w:rPr>
                <w:rFonts w:asciiTheme="minorHAnsi" w:hAnsiTheme="minorHAnsi" w:cstheme="minorHAnsi"/>
                <w:color w:val="3B3838" w:themeColor="background2" w:themeShade="40"/>
                <w:spacing w:val="-4"/>
                <w:sz w:val="17"/>
                <w:szCs w:val="17"/>
              </w:rPr>
              <w:t>Support clients to make positive choices and changes and engage with the opportunities to flourish.</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71B2976" w14:textId="77777777" w:rsidR="004114B1" w:rsidRPr="004114B1" w:rsidRDefault="004114B1" w:rsidP="008B6B08">
            <w:pPr>
              <w:numPr>
                <w:ilvl w:val="0"/>
                <w:numId w:val="42"/>
              </w:numPr>
              <w:tabs>
                <w:tab w:val="clear" w:pos="720"/>
                <w:tab w:val="num" w:pos="72"/>
              </w:tabs>
              <w:suppressAutoHyphens/>
              <w:spacing w:before="120" w:after="60"/>
              <w:ind w:left="227" w:hanging="227"/>
              <w:rPr>
                <w:rFonts w:asciiTheme="minorHAnsi" w:hAnsiTheme="minorHAnsi" w:cstheme="minorHAnsi"/>
                <w:bCs/>
                <w:iCs/>
                <w:color w:val="3B3838" w:themeColor="background2" w:themeShade="40"/>
                <w:spacing w:val="-4"/>
                <w:sz w:val="17"/>
                <w:szCs w:val="17"/>
              </w:rPr>
            </w:pPr>
            <w:r w:rsidRPr="004114B1">
              <w:rPr>
                <w:rFonts w:asciiTheme="minorHAnsi" w:hAnsiTheme="minorHAnsi" w:cstheme="minorHAnsi"/>
                <w:bCs/>
                <w:iCs/>
                <w:color w:val="3B3838" w:themeColor="background2" w:themeShade="40"/>
                <w:spacing w:val="-4"/>
                <w:sz w:val="17"/>
                <w:szCs w:val="17"/>
              </w:rPr>
              <w:t>Blue sky with candidates the range of relationships someone might have e.g. family, friends, acquaintances, colleagues, neighbours. Discuss how each relationship might contribute to someone’s wellbeing.</w:t>
            </w:r>
          </w:p>
          <w:p w14:paraId="68129604" w14:textId="77777777" w:rsidR="004114B1" w:rsidRPr="004114B1" w:rsidRDefault="004114B1" w:rsidP="008B6B08">
            <w:pPr>
              <w:keepNext/>
              <w:keepLines/>
              <w:numPr>
                <w:ilvl w:val="0"/>
                <w:numId w:val="42"/>
              </w:numPr>
              <w:tabs>
                <w:tab w:val="clear" w:pos="720"/>
                <w:tab w:val="num" w:pos="72"/>
              </w:tabs>
              <w:spacing w:before="60" w:after="60"/>
              <w:ind w:left="227" w:hanging="227"/>
              <w:rPr>
                <w:rFonts w:asciiTheme="minorHAnsi" w:hAnsiTheme="minorHAnsi" w:cstheme="minorHAnsi"/>
                <w:bCs/>
                <w:iCs/>
                <w:color w:val="3B3838" w:themeColor="background2" w:themeShade="40"/>
                <w:spacing w:val="-4"/>
                <w:sz w:val="17"/>
                <w:szCs w:val="17"/>
              </w:rPr>
            </w:pPr>
            <w:r w:rsidRPr="004114B1">
              <w:rPr>
                <w:rFonts w:asciiTheme="minorHAnsi" w:hAnsiTheme="minorHAnsi" w:cstheme="minorHAnsi"/>
                <w:bCs/>
                <w:iCs/>
                <w:color w:val="3B3838" w:themeColor="background2" w:themeShade="40"/>
                <w:spacing w:val="-4"/>
                <w:sz w:val="17"/>
                <w:szCs w:val="17"/>
              </w:rPr>
              <w:t>Invite candidates to explore significant relationships at each life stage.</w:t>
            </w:r>
          </w:p>
          <w:p w14:paraId="2C1204ED" w14:textId="77777777" w:rsidR="004114B1" w:rsidRPr="004114B1" w:rsidRDefault="004114B1" w:rsidP="008B6B08">
            <w:pPr>
              <w:keepNext/>
              <w:keepLines/>
              <w:numPr>
                <w:ilvl w:val="0"/>
                <w:numId w:val="42"/>
              </w:numPr>
              <w:tabs>
                <w:tab w:val="clear" w:pos="720"/>
                <w:tab w:val="num" w:pos="72"/>
              </w:tabs>
              <w:spacing w:before="60" w:after="60"/>
              <w:ind w:left="227" w:hanging="227"/>
              <w:rPr>
                <w:rFonts w:asciiTheme="minorHAnsi" w:hAnsiTheme="minorHAnsi" w:cstheme="minorHAnsi"/>
                <w:bCs/>
                <w:iCs/>
                <w:color w:val="3B3838" w:themeColor="background2" w:themeShade="40"/>
                <w:spacing w:val="-4"/>
                <w:sz w:val="17"/>
                <w:szCs w:val="17"/>
              </w:rPr>
            </w:pPr>
            <w:r w:rsidRPr="004114B1">
              <w:rPr>
                <w:rFonts w:asciiTheme="minorHAnsi" w:hAnsiTheme="minorHAnsi" w:cstheme="minorHAnsi"/>
                <w:bCs/>
                <w:iCs/>
                <w:color w:val="3B3838" w:themeColor="background2" w:themeShade="40"/>
                <w:spacing w:val="-4"/>
                <w:sz w:val="17"/>
                <w:szCs w:val="17"/>
              </w:rPr>
              <w:t>Explore with candidates the meaning of the word “flourish” and its relationship to “coping”.</w:t>
            </w:r>
          </w:p>
          <w:p w14:paraId="4A53BA09" w14:textId="77777777" w:rsidR="004114B1" w:rsidRPr="004114B1" w:rsidRDefault="004114B1" w:rsidP="008B6B08">
            <w:pPr>
              <w:keepNext/>
              <w:keepLines/>
              <w:numPr>
                <w:ilvl w:val="0"/>
                <w:numId w:val="42"/>
              </w:numPr>
              <w:tabs>
                <w:tab w:val="clear" w:pos="720"/>
                <w:tab w:val="num" w:pos="72"/>
              </w:tabs>
              <w:spacing w:before="60" w:after="60"/>
              <w:ind w:left="227" w:hanging="227"/>
              <w:rPr>
                <w:rFonts w:asciiTheme="minorHAnsi" w:hAnsiTheme="minorHAnsi" w:cstheme="minorHAnsi"/>
                <w:bCs/>
                <w:iCs/>
                <w:color w:val="3B3838" w:themeColor="background2" w:themeShade="40"/>
                <w:spacing w:val="-4"/>
                <w:sz w:val="17"/>
                <w:szCs w:val="17"/>
              </w:rPr>
            </w:pPr>
            <w:r w:rsidRPr="004114B1">
              <w:rPr>
                <w:rFonts w:asciiTheme="minorHAnsi" w:hAnsiTheme="minorHAnsi" w:cstheme="minorHAnsi"/>
                <w:bCs/>
                <w:iCs/>
                <w:color w:val="3B3838" w:themeColor="background2" w:themeShade="40"/>
                <w:spacing w:val="-4"/>
                <w:sz w:val="17"/>
                <w:szCs w:val="17"/>
              </w:rPr>
              <w:t>Facilitate life coaching skills practice where candidates support clients to make positive choices and take opportunities to flourish.</w:t>
            </w:r>
          </w:p>
          <w:p w14:paraId="0914BF1E" w14:textId="77777777" w:rsidR="004114B1" w:rsidRPr="004114B1" w:rsidRDefault="004114B1" w:rsidP="008B6B08">
            <w:pPr>
              <w:keepNext/>
              <w:keepLines/>
              <w:numPr>
                <w:ilvl w:val="0"/>
                <w:numId w:val="42"/>
              </w:numPr>
              <w:tabs>
                <w:tab w:val="clear" w:pos="720"/>
              </w:tabs>
              <w:spacing w:before="60" w:after="60"/>
              <w:ind w:left="227" w:hanging="227"/>
              <w:rPr>
                <w:rFonts w:asciiTheme="minorHAnsi" w:hAnsiTheme="minorHAnsi" w:cstheme="minorHAnsi"/>
                <w:bCs/>
                <w:iCs/>
                <w:color w:val="3B3838" w:themeColor="background2" w:themeShade="40"/>
                <w:spacing w:val="-4"/>
                <w:sz w:val="17"/>
                <w:szCs w:val="17"/>
              </w:rPr>
            </w:pPr>
            <w:r w:rsidRPr="004114B1">
              <w:rPr>
                <w:rFonts w:asciiTheme="minorHAnsi" w:hAnsiTheme="minorHAnsi" w:cstheme="minorHAnsi"/>
                <w:bCs/>
                <w:iCs/>
                <w:color w:val="3B3838" w:themeColor="background2" w:themeShade="40"/>
                <w:spacing w:val="-4"/>
                <w:sz w:val="17"/>
                <w:szCs w:val="17"/>
              </w:rPr>
              <w:t>Support candidates to incorporate learning into their life coaching work.</w:t>
            </w:r>
          </w:p>
          <w:p w14:paraId="7BF49F30" w14:textId="77777777" w:rsidR="004114B1" w:rsidRPr="004114B1" w:rsidRDefault="004114B1" w:rsidP="008B6B08">
            <w:pPr>
              <w:numPr>
                <w:ilvl w:val="0"/>
                <w:numId w:val="42"/>
              </w:numPr>
              <w:tabs>
                <w:tab w:val="clear" w:pos="720"/>
                <w:tab w:val="num" w:pos="72"/>
              </w:tabs>
              <w:suppressAutoHyphens/>
              <w:spacing w:before="60" w:after="60"/>
              <w:ind w:left="252" w:hanging="252"/>
              <w:rPr>
                <w:rFonts w:asciiTheme="minorHAnsi" w:hAnsiTheme="minorHAnsi" w:cstheme="minorHAnsi"/>
                <w:bCs/>
                <w:iCs/>
                <w:color w:val="3B3838" w:themeColor="background2" w:themeShade="40"/>
                <w:spacing w:val="-4"/>
                <w:sz w:val="17"/>
                <w:szCs w:val="17"/>
              </w:rPr>
            </w:pPr>
            <w:r w:rsidRPr="004114B1">
              <w:rPr>
                <w:rFonts w:asciiTheme="minorHAnsi" w:hAnsiTheme="minorHAnsi" w:cstheme="minorHAnsi"/>
                <w:bCs/>
                <w:iCs/>
                <w:color w:val="3B3838" w:themeColor="background2" w:themeShade="40"/>
                <w:spacing w:val="-4"/>
                <w:sz w:val="17"/>
                <w:szCs w:val="17"/>
              </w:rPr>
              <w:t xml:space="preserve">Assess via </w:t>
            </w:r>
            <w:r w:rsidRPr="004114B1">
              <w:rPr>
                <w:rFonts w:asciiTheme="minorHAnsi" w:hAnsiTheme="minorHAnsi" w:cstheme="minorHAnsi"/>
                <w:color w:val="3B3838" w:themeColor="background2" w:themeShade="40"/>
                <w:sz w:val="17"/>
                <w:szCs w:val="17"/>
              </w:rPr>
              <w:t xml:space="preserve">(for example) </w:t>
            </w:r>
            <w:r w:rsidRPr="004114B1">
              <w:rPr>
                <w:rFonts w:asciiTheme="minorHAnsi" w:hAnsiTheme="minorHAnsi" w:cstheme="minorHAnsi"/>
                <w:bCs/>
                <w:iCs/>
                <w:color w:val="3B3838" w:themeColor="background2" w:themeShade="40"/>
                <w:spacing w:val="-4"/>
                <w:sz w:val="17"/>
                <w:szCs w:val="17"/>
              </w:rPr>
              <w:t>life coaching skills practice, case study, and life coaching exercises.</w:t>
            </w:r>
          </w:p>
        </w:tc>
      </w:tr>
      <w:tr w:rsidR="004114B1" w:rsidRPr="004114B1" w14:paraId="1C868DE5" w14:textId="77777777" w:rsidTr="004114B1">
        <w:trPr>
          <w:cantSplit/>
        </w:trPr>
        <w:tc>
          <w:tcPr>
            <w:tcW w:w="184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BCDE4FF" w14:textId="77777777" w:rsidR="004114B1" w:rsidRPr="004114B1" w:rsidRDefault="004114B1" w:rsidP="008B6B08">
            <w:pPr>
              <w:numPr>
                <w:ilvl w:val="1"/>
                <w:numId w:val="50"/>
              </w:numPr>
              <w:spacing w:before="120" w:after="40"/>
              <w:outlineLvl w:val="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Support clients to develop self -help skills and use appropriate self -help resources</w:t>
            </w:r>
          </w:p>
          <w:p w14:paraId="24D710FC" w14:textId="77777777" w:rsidR="004114B1" w:rsidRPr="004114B1" w:rsidRDefault="004114B1" w:rsidP="004114B1">
            <w:pPr>
              <w:spacing w:before="120" w:after="40"/>
              <w:outlineLvl w:val="3"/>
              <w:rPr>
                <w:rFonts w:asciiTheme="minorHAnsi" w:hAnsiTheme="minorHAnsi" w:cstheme="minorHAnsi"/>
                <w:color w:val="3B3838" w:themeColor="background2" w:themeShade="40"/>
                <w:sz w:val="17"/>
                <w:szCs w:val="17"/>
              </w:rPr>
            </w:pPr>
          </w:p>
        </w:tc>
        <w:tc>
          <w:tcPr>
            <w:tcW w:w="3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9B3613F" w14:textId="77777777" w:rsidR="004114B1" w:rsidRPr="004114B1" w:rsidRDefault="004114B1" w:rsidP="008B6B08">
            <w:pPr>
              <w:numPr>
                <w:ilvl w:val="0"/>
                <w:numId w:val="40"/>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Understand the value of self-help and the variety of available resources.</w:t>
            </w:r>
          </w:p>
          <w:p w14:paraId="21A69597" w14:textId="13890613" w:rsidR="004114B1" w:rsidRPr="004114B1" w:rsidRDefault="004114B1" w:rsidP="008B6B08">
            <w:pPr>
              <w:keepLines/>
              <w:numPr>
                <w:ilvl w:val="0"/>
                <w:numId w:val="40"/>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clients</w:t>
            </w:r>
            <w:r>
              <w:rPr>
                <w:rFonts w:asciiTheme="minorHAnsi" w:hAnsiTheme="minorHAnsi" w:cstheme="minorHAnsi"/>
                <w:color w:val="3B3838" w:themeColor="background2" w:themeShade="40"/>
                <w:sz w:val="17"/>
                <w:szCs w:val="17"/>
              </w:rPr>
              <w:t>’</w:t>
            </w:r>
            <w:r w:rsidRPr="004114B1">
              <w:rPr>
                <w:rFonts w:asciiTheme="minorHAnsi" w:hAnsiTheme="minorHAnsi" w:cstheme="minorHAnsi"/>
                <w:color w:val="3B3838" w:themeColor="background2" w:themeShade="40"/>
                <w:sz w:val="17"/>
                <w:szCs w:val="17"/>
              </w:rPr>
              <w:t xml:space="preserve"> experiences of self-help.</w:t>
            </w:r>
          </w:p>
          <w:p w14:paraId="0EC58452" w14:textId="77777777" w:rsidR="004114B1" w:rsidRPr="004114B1" w:rsidRDefault="004114B1" w:rsidP="008B6B08">
            <w:pPr>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Recommend appropriate self-help resources and evaluate usefulness with clients.</w:t>
            </w:r>
          </w:p>
        </w:tc>
        <w:tc>
          <w:tcPr>
            <w:tcW w:w="486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A71F5AF" w14:textId="77777777" w:rsidR="004114B1" w:rsidRPr="004114B1" w:rsidRDefault="004114B1" w:rsidP="008B6B08">
            <w:pPr>
              <w:numPr>
                <w:ilvl w:val="0"/>
                <w:numId w:val="42"/>
              </w:numPr>
              <w:tabs>
                <w:tab w:val="clear" w:pos="720"/>
              </w:tabs>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 xml:space="preserve">Discuss the various types of self-help.  </w:t>
            </w:r>
          </w:p>
          <w:p w14:paraId="10EB27BF" w14:textId="77777777" w:rsidR="004114B1" w:rsidRPr="004114B1" w:rsidRDefault="004114B1" w:rsidP="008B6B08">
            <w:pPr>
              <w:keepNext/>
              <w:keepLines/>
              <w:numPr>
                <w:ilvl w:val="0"/>
                <w:numId w:val="42"/>
              </w:numPr>
              <w:tabs>
                <w:tab w:val="clear" w:pos="720"/>
              </w:tab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Support candidates to work collaboratively with clients to incorporate and utilise self-help resources effectively.</w:t>
            </w:r>
          </w:p>
          <w:p w14:paraId="286096D1" w14:textId="77777777" w:rsidR="004114B1" w:rsidRPr="004114B1" w:rsidRDefault="004114B1" w:rsidP="008B6B08">
            <w:pPr>
              <w:numPr>
                <w:ilvl w:val="0"/>
                <w:numId w:val="42"/>
              </w:numPr>
              <w:tabs>
                <w:tab w:val="clear" w:pos="720"/>
                <w:tab w:val="num" w:pos="72"/>
              </w:tabs>
              <w:suppressAutoHyphens/>
              <w:spacing w:before="60" w:after="60"/>
              <w:ind w:left="252" w:hanging="252"/>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learning and life change journal, case study, life coaching skills practice.</w:t>
            </w:r>
          </w:p>
        </w:tc>
      </w:tr>
      <w:tr w:rsidR="004114B1" w:rsidRPr="004114B1" w14:paraId="0B984028"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65CFAC70" w14:textId="77777777" w:rsidR="004114B1" w:rsidRPr="004114B1" w:rsidRDefault="004114B1" w:rsidP="004114B1">
            <w:pPr>
              <w:keepNext/>
              <w:keepLines/>
              <w:spacing w:before="60" w:after="60"/>
              <w:rPr>
                <w:rFonts w:asciiTheme="minorHAnsi" w:hAnsiTheme="minorHAnsi" w:cstheme="minorHAnsi"/>
                <w:bCs/>
                <w:iCs/>
                <w:color w:val="3B3838" w:themeColor="background2" w:themeShade="40"/>
                <w:sz w:val="20"/>
                <w:szCs w:val="20"/>
                <w:lang w:val="en-US" w:eastAsia="en-US"/>
              </w:rPr>
            </w:pPr>
            <w:r w:rsidRPr="004114B1">
              <w:rPr>
                <w:rFonts w:asciiTheme="minorHAnsi" w:hAnsiTheme="minorHAnsi" w:cstheme="minorHAnsi"/>
                <w:bCs/>
                <w:iCs/>
                <w:color w:val="3B3838" w:themeColor="background2" w:themeShade="40"/>
                <w:sz w:val="20"/>
                <w:szCs w:val="20"/>
                <w:lang w:val="en-US" w:eastAsia="en-US"/>
              </w:rPr>
              <w:t>LEARNING OUTCOME:</w:t>
            </w:r>
          </w:p>
        </w:tc>
        <w:tc>
          <w:tcPr>
            <w:tcW w:w="3688" w:type="dxa"/>
            <w:shd w:val="clear" w:color="auto" w:fill="E7E6E6" w:themeFill="background2"/>
          </w:tcPr>
          <w:p w14:paraId="6B172112" w14:textId="77777777" w:rsidR="004114B1" w:rsidRPr="004114B1" w:rsidRDefault="004114B1" w:rsidP="004114B1">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4114B1">
              <w:rPr>
                <w:rFonts w:asciiTheme="minorHAnsi" w:hAnsiTheme="minorHAnsi" w:cstheme="minorHAnsi"/>
                <w:bCs/>
                <w:iCs/>
                <w:color w:val="3B3838" w:themeColor="background2" w:themeShade="40"/>
                <w:sz w:val="20"/>
                <w:szCs w:val="20"/>
                <w:lang w:val="en-US" w:eastAsia="en-US"/>
              </w:rPr>
              <w:t>5.  Apply learning from self-development to enhance life coaching practice</w:t>
            </w:r>
          </w:p>
        </w:tc>
        <w:tc>
          <w:tcPr>
            <w:tcW w:w="4863" w:type="dxa"/>
          </w:tcPr>
          <w:p w14:paraId="715CAE51"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4114B1" w:rsidRPr="004114B1" w14:paraId="361948B3"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6AE1F334"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18"/>
                <w:szCs w:val="18"/>
                <w:lang w:val="en-US" w:eastAsia="en-US"/>
              </w:rPr>
            </w:pPr>
            <w:r w:rsidRPr="004114B1">
              <w:rPr>
                <w:rFonts w:asciiTheme="minorHAnsi" w:hAnsiTheme="minorHAnsi" w:cstheme="minorHAnsi"/>
                <w:b/>
                <w:iCs/>
                <w:color w:val="3B3838" w:themeColor="background2" w:themeShade="40"/>
                <w:sz w:val="18"/>
                <w:szCs w:val="18"/>
                <w:lang w:val="en-US" w:eastAsia="en-US"/>
              </w:rPr>
              <w:t>Assessment criteria</w:t>
            </w:r>
          </w:p>
        </w:tc>
        <w:tc>
          <w:tcPr>
            <w:tcW w:w="3688" w:type="dxa"/>
            <w:shd w:val="clear" w:color="auto" w:fill="E7E6E6" w:themeFill="background2"/>
          </w:tcPr>
          <w:p w14:paraId="793C0653" w14:textId="77777777" w:rsidR="004114B1" w:rsidRPr="004114B1" w:rsidRDefault="004114B1" w:rsidP="004114B1">
            <w:pPr>
              <w:keepNext/>
              <w:keepLines/>
              <w:spacing w:before="60" w:after="60"/>
              <w:rPr>
                <w:rFonts w:asciiTheme="minorHAnsi" w:hAnsiTheme="minorHAnsi" w:cstheme="minorHAnsi"/>
                <w:b/>
                <w:bCs/>
                <w:color w:val="3B3838" w:themeColor="background2" w:themeShade="40"/>
                <w:sz w:val="18"/>
                <w:szCs w:val="18"/>
                <w:lang w:val="en-US" w:eastAsia="en-US"/>
              </w:rPr>
            </w:pPr>
            <w:r w:rsidRPr="004114B1">
              <w:rPr>
                <w:rFonts w:asciiTheme="minorHAnsi" w:hAnsiTheme="minorHAnsi" w:cstheme="minorHAnsi"/>
                <w:b/>
                <w:bCs/>
                <w:color w:val="3B3838" w:themeColor="background2" w:themeShade="40"/>
                <w:sz w:val="18"/>
                <w:szCs w:val="18"/>
                <w:lang w:val="en-US" w:eastAsia="en-US"/>
              </w:rPr>
              <w:t>Candidate guidance to criteria</w:t>
            </w:r>
          </w:p>
        </w:tc>
        <w:tc>
          <w:tcPr>
            <w:tcW w:w="4863" w:type="dxa"/>
            <w:shd w:val="clear" w:color="auto" w:fill="E7E6E6" w:themeFill="background2"/>
          </w:tcPr>
          <w:p w14:paraId="0ECBA8D9"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18"/>
                <w:szCs w:val="18"/>
                <w:lang w:val="en-US" w:eastAsia="en-US"/>
              </w:rPr>
            </w:pPr>
            <w:r w:rsidRPr="004114B1">
              <w:rPr>
                <w:rFonts w:asciiTheme="minorHAnsi" w:hAnsiTheme="minorHAnsi" w:cstheme="minorHAnsi"/>
                <w:b/>
                <w:iCs/>
                <w:color w:val="3B3838" w:themeColor="background2" w:themeShade="40"/>
                <w:sz w:val="18"/>
                <w:szCs w:val="18"/>
                <w:lang w:val="en-US" w:eastAsia="en-US"/>
              </w:rPr>
              <w:t>Notes for tutors (guidance only)</w:t>
            </w:r>
          </w:p>
        </w:tc>
      </w:tr>
      <w:tr w:rsidR="004114B1" w:rsidRPr="004114B1" w14:paraId="44DF692C"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0306D9E4" w14:textId="6E095767" w:rsidR="004114B1" w:rsidRPr="004114B1" w:rsidRDefault="004114B1" w:rsidP="008B6B08">
            <w:pPr>
              <w:numPr>
                <w:ilvl w:val="1"/>
                <w:numId w:val="51"/>
              </w:numPr>
              <w:spacing w:before="120" w:after="40"/>
              <w:ind w:left="357" w:hanging="357"/>
              <w:outlineLvl w:val="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Reflect on self and life goals together with the motivation to achieve these goals</w:t>
            </w:r>
          </w:p>
          <w:p w14:paraId="38E1B1A8" w14:textId="77777777" w:rsidR="004114B1" w:rsidRPr="004114B1" w:rsidRDefault="004114B1" w:rsidP="004114B1">
            <w:pPr>
              <w:spacing w:before="120" w:after="40"/>
              <w:outlineLvl w:val="3"/>
              <w:rPr>
                <w:rFonts w:asciiTheme="minorHAnsi" w:hAnsiTheme="minorHAnsi" w:cstheme="minorHAnsi"/>
                <w:color w:val="3B3838" w:themeColor="background2" w:themeShade="40"/>
                <w:sz w:val="17"/>
                <w:szCs w:val="17"/>
              </w:rPr>
            </w:pPr>
          </w:p>
          <w:p w14:paraId="45694BDB" w14:textId="77777777" w:rsidR="004114B1" w:rsidRPr="004114B1" w:rsidRDefault="004114B1" w:rsidP="004114B1">
            <w:pPr>
              <w:spacing w:before="120" w:after="40"/>
              <w:outlineLvl w:val="3"/>
              <w:rPr>
                <w:rFonts w:asciiTheme="minorHAnsi" w:hAnsiTheme="minorHAnsi" w:cstheme="minorHAnsi"/>
                <w:color w:val="3B3838" w:themeColor="background2" w:themeShade="40"/>
                <w:sz w:val="17"/>
                <w:szCs w:val="17"/>
              </w:rPr>
            </w:pPr>
          </w:p>
        </w:tc>
        <w:tc>
          <w:tcPr>
            <w:tcW w:w="3688" w:type="dxa"/>
          </w:tcPr>
          <w:p w14:paraId="738FE886" w14:textId="6AA221F8" w:rsidR="004114B1" w:rsidRPr="004114B1" w:rsidRDefault="004114B1" w:rsidP="008B6B08">
            <w:pPr>
              <w:numPr>
                <w:ilvl w:val="0"/>
                <w:numId w:val="11"/>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life coaching techniques to reflect on self</w:t>
            </w:r>
            <w:r>
              <w:rPr>
                <w:rFonts w:asciiTheme="minorHAnsi" w:hAnsiTheme="minorHAnsi" w:cstheme="minorHAnsi"/>
                <w:color w:val="3B3838" w:themeColor="background2" w:themeShade="40"/>
                <w:sz w:val="17"/>
                <w:szCs w:val="17"/>
              </w:rPr>
              <w:t xml:space="preserve">, </w:t>
            </w:r>
            <w:r w:rsidRPr="004114B1">
              <w:rPr>
                <w:rFonts w:asciiTheme="minorHAnsi" w:hAnsiTheme="minorHAnsi" w:cstheme="minorHAnsi"/>
                <w:color w:val="3B3838" w:themeColor="background2" w:themeShade="40"/>
                <w:sz w:val="17"/>
                <w:szCs w:val="17"/>
              </w:rPr>
              <w:t>prior to defining goals.</w:t>
            </w:r>
          </w:p>
          <w:p w14:paraId="72D83FF5" w14:textId="77777777" w:rsidR="004114B1" w:rsidRPr="004114B1" w:rsidRDefault="004114B1" w:rsidP="008B6B08">
            <w:pPr>
              <w:numPr>
                <w:ilvl w:val="0"/>
                <w:numId w:val="11"/>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life coaching questions and exercises to reflect on and develop own intrinsic motivation.</w:t>
            </w:r>
          </w:p>
        </w:tc>
        <w:tc>
          <w:tcPr>
            <w:tcW w:w="4863" w:type="dxa"/>
          </w:tcPr>
          <w:p w14:paraId="6D1A8DC4" w14:textId="77777777" w:rsidR="004114B1" w:rsidRPr="004114B1" w:rsidRDefault="004114B1" w:rsidP="008B6B08">
            <w:pPr>
              <w:numPr>
                <w:ilvl w:val="0"/>
                <w:numId w:val="36"/>
              </w:numPr>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Emphasise the value of reflection both as a life coach and as a tool for personal growth.</w:t>
            </w:r>
          </w:p>
          <w:p w14:paraId="2EBD8A78"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Introduce exercises to support candidates to reflect on themselves and their life goals.</w:t>
            </w:r>
          </w:p>
          <w:p w14:paraId="3875F795"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 xml:space="preserve">Invite candidates to apply life coaching techniques to set personal goals and formulate a </w:t>
            </w:r>
            <w:proofErr w:type="gramStart"/>
            <w:r w:rsidRPr="004114B1">
              <w:rPr>
                <w:rFonts w:asciiTheme="minorHAnsi" w:hAnsiTheme="minorHAnsi" w:cstheme="minorHAnsi"/>
                <w:color w:val="3B3838" w:themeColor="background2" w:themeShade="40"/>
                <w:sz w:val="17"/>
                <w:szCs w:val="17"/>
              </w:rPr>
              <w:t>short and long term</w:t>
            </w:r>
            <w:proofErr w:type="gramEnd"/>
            <w:r w:rsidRPr="004114B1">
              <w:rPr>
                <w:rFonts w:asciiTheme="minorHAnsi" w:hAnsiTheme="minorHAnsi" w:cstheme="minorHAnsi"/>
                <w:color w:val="3B3838" w:themeColor="background2" w:themeShade="40"/>
                <w:sz w:val="17"/>
                <w:szCs w:val="17"/>
              </w:rPr>
              <w:t xml:space="preserve"> life plan.</w:t>
            </w:r>
          </w:p>
          <w:p w14:paraId="20A7EEBD"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Facilitate candidates taking a personal inventory of motivation, both intrinsic and extrinsic.</w:t>
            </w:r>
          </w:p>
          <w:p w14:paraId="657E99CE" w14:textId="77777777" w:rsidR="004114B1" w:rsidRPr="004114B1" w:rsidRDefault="004114B1" w:rsidP="008B6B08">
            <w:pPr>
              <w:numPr>
                <w:ilvl w:val="0"/>
                <w:numId w:val="36"/>
              </w:numPr>
              <w:suppressAutoHyphen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learning and life change journal, case study, life coaching exercises.</w:t>
            </w:r>
          </w:p>
        </w:tc>
      </w:tr>
      <w:tr w:rsidR="004114B1" w:rsidRPr="004114B1" w14:paraId="12810A87"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49D2A80E" w14:textId="77777777" w:rsidR="004114B1" w:rsidRPr="004114B1" w:rsidRDefault="004114B1" w:rsidP="004114B1">
            <w:pPr>
              <w:spacing w:before="120" w:after="40"/>
              <w:ind w:left="357" w:hanging="35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color w:val="3B3838" w:themeColor="background2" w:themeShade="40"/>
                <w:sz w:val="18"/>
                <w:szCs w:val="18"/>
              </w:rPr>
              <w:lastRenderedPageBreak/>
              <w:t xml:space="preserve">5.2   </w:t>
            </w:r>
            <w:r w:rsidRPr="004114B1">
              <w:rPr>
                <w:rFonts w:asciiTheme="minorHAnsi" w:hAnsiTheme="minorHAnsi" w:cstheme="minorHAnsi"/>
                <w:bCs/>
                <w:iCs/>
                <w:color w:val="3B3838" w:themeColor="background2" w:themeShade="40"/>
                <w:sz w:val="17"/>
                <w:szCs w:val="17"/>
              </w:rPr>
              <w:t>Use mindfulness, creative approaches and self-development activities tools to cope with life’s challenges and engage with opportunities to flourish</w:t>
            </w:r>
            <w:r w:rsidRPr="004114B1">
              <w:rPr>
                <w:rFonts w:asciiTheme="minorHAnsi" w:hAnsiTheme="minorHAnsi" w:cstheme="minorHAnsi"/>
                <w:color w:val="3B3838" w:themeColor="background2" w:themeShade="40"/>
                <w:sz w:val="18"/>
                <w:szCs w:val="18"/>
              </w:rPr>
              <w:t xml:space="preserve"> </w:t>
            </w:r>
          </w:p>
        </w:tc>
        <w:tc>
          <w:tcPr>
            <w:tcW w:w="3688" w:type="dxa"/>
          </w:tcPr>
          <w:p w14:paraId="31861095" w14:textId="77777777" w:rsidR="004114B1" w:rsidRPr="004114B1" w:rsidRDefault="004114B1" w:rsidP="008B6B08">
            <w:pPr>
              <w:numPr>
                <w:ilvl w:val="0"/>
                <w:numId w:val="11"/>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Develop a regular mindfulness practice.</w:t>
            </w:r>
          </w:p>
          <w:p w14:paraId="7F36E264" w14:textId="77777777" w:rsidR="004114B1" w:rsidRPr="004114B1" w:rsidRDefault="004114B1" w:rsidP="008B6B08">
            <w:pPr>
              <w:numPr>
                <w:ilvl w:val="0"/>
                <w:numId w:val="11"/>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a range of creative approaches to life change.</w:t>
            </w:r>
          </w:p>
          <w:p w14:paraId="7798145B" w14:textId="77777777" w:rsidR="004114B1" w:rsidRPr="004114B1" w:rsidRDefault="004114B1" w:rsidP="008B6B08">
            <w:pPr>
              <w:numPr>
                <w:ilvl w:val="0"/>
                <w:numId w:val="11"/>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for example a range of positive psychology self-development activities to:</w:t>
            </w:r>
          </w:p>
          <w:p w14:paraId="2051D4FB" w14:textId="77777777" w:rsidR="004114B1" w:rsidRPr="004114B1" w:rsidRDefault="004114B1" w:rsidP="008B6B08">
            <w:pPr>
              <w:numPr>
                <w:ilvl w:val="0"/>
                <w:numId w:val="11"/>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 xml:space="preserve">Develop own health, happiness and wellbeing </w:t>
            </w:r>
          </w:p>
          <w:p w14:paraId="7E6466A3" w14:textId="77777777" w:rsidR="004114B1" w:rsidRPr="004114B1" w:rsidRDefault="004114B1" w:rsidP="008B6B08">
            <w:pPr>
              <w:numPr>
                <w:ilvl w:val="0"/>
                <w:numId w:val="11"/>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Develop own relationships</w:t>
            </w:r>
          </w:p>
          <w:p w14:paraId="6CC28A07" w14:textId="77777777" w:rsidR="004114B1" w:rsidRPr="004114B1" w:rsidRDefault="004114B1" w:rsidP="008B6B08">
            <w:pPr>
              <w:numPr>
                <w:ilvl w:val="0"/>
                <w:numId w:val="11"/>
              </w:numPr>
              <w:suppressAutoHyphens/>
              <w:snapToGrid w:val="0"/>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Meet the challenges and opportunities of own life stage</w:t>
            </w:r>
          </w:p>
        </w:tc>
        <w:tc>
          <w:tcPr>
            <w:tcW w:w="4863" w:type="dxa"/>
          </w:tcPr>
          <w:p w14:paraId="7E361079" w14:textId="77777777" w:rsidR="004114B1" w:rsidRPr="004114B1" w:rsidRDefault="004114B1" w:rsidP="008B6B08">
            <w:pPr>
              <w:numPr>
                <w:ilvl w:val="0"/>
                <w:numId w:val="36"/>
              </w:numPr>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Introduce candidates to the art of mindfulness and make mindfulness practice a part of lessons.</w:t>
            </w:r>
          </w:p>
          <w:p w14:paraId="7B22DB61"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Facilitate workshops using a range of creative approaches to support candidates to flourish.</w:t>
            </w:r>
          </w:p>
          <w:p w14:paraId="034707F6"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for example positive psychology to develop self-development activities designed to support candidates to enhance their relationships and negotiate life’s challenges and opportunities.</w:t>
            </w:r>
          </w:p>
          <w:p w14:paraId="57091540" w14:textId="7FAEA924" w:rsidR="004114B1" w:rsidRPr="004114B1" w:rsidRDefault="004114B1" w:rsidP="008B6B08">
            <w:pPr>
              <w:numPr>
                <w:ilvl w:val="0"/>
                <w:numId w:val="36"/>
              </w:numPr>
              <w:suppressAutoHyphen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learning and life change journal and life coaching exercises.</w:t>
            </w:r>
          </w:p>
        </w:tc>
      </w:tr>
      <w:tr w:rsidR="004114B1" w:rsidRPr="004114B1" w14:paraId="2925EFB7"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7B7D9217" w14:textId="77777777" w:rsidR="004114B1" w:rsidRPr="004114B1" w:rsidRDefault="004114B1" w:rsidP="004114B1">
            <w:pPr>
              <w:spacing w:before="120" w:after="40"/>
              <w:ind w:left="357" w:hanging="35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color w:val="3B3838" w:themeColor="background2" w:themeShade="40"/>
                <w:sz w:val="18"/>
                <w:szCs w:val="18"/>
              </w:rPr>
              <w:t xml:space="preserve">5.3   </w:t>
            </w:r>
            <w:r w:rsidRPr="004114B1">
              <w:rPr>
                <w:rFonts w:asciiTheme="minorHAnsi" w:hAnsiTheme="minorHAnsi" w:cstheme="minorHAnsi"/>
                <w:color w:val="3B3838" w:themeColor="background2" w:themeShade="40"/>
                <w:sz w:val="17"/>
                <w:szCs w:val="18"/>
              </w:rPr>
              <w:t>Use mindfulness, self-awareness and insights from self-development to enhance practice</w:t>
            </w:r>
          </w:p>
          <w:p w14:paraId="1B5A6D46" w14:textId="77777777" w:rsidR="004114B1" w:rsidRPr="004114B1" w:rsidRDefault="004114B1" w:rsidP="004114B1">
            <w:pPr>
              <w:spacing w:before="120" w:after="40"/>
              <w:outlineLvl w:val="3"/>
              <w:rPr>
                <w:rFonts w:asciiTheme="minorHAnsi" w:hAnsiTheme="minorHAnsi" w:cstheme="minorHAnsi"/>
                <w:bCs/>
                <w:iCs/>
                <w:color w:val="3B3838" w:themeColor="background2" w:themeShade="40"/>
                <w:sz w:val="17"/>
                <w:szCs w:val="17"/>
              </w:rPr>
            </w:pPr>
          </w:p>
          <w:p w14:paraId="771EE613" w14:textId="77777777" w:rsidR="004114B1" w:rsidRPr="004114B1" w:rsidRDefault="004114B1" w:rsidP="004114B1">
            <w:pPr>
              <w:spacing w:before="120" w:after="40"/>
              <w:outlineLvl w:val="3"/>
              <w:rPr>
                <w:rFonts w:asciiTheme="minorHAnsi" w:hAnsiTheme="minorHAnsi" w:cstheme="minorHAnsi"/>
                <w:bCs/>
                <w:iCs/>
                <w:color w:val="3B3838" w:themeColor="background2" w:themeShade="40"/>
                <w:sz w:val="17"/>
                <w:szCs w:val="17"/>
              </w:rPr>
            </w:pPr>
          </w:p>
        </w:tc>
        <w:tc>
          <w:tcPr>
            <w:tcW w:w="3688" w:type="dxa"/>
          </w:tcPr>
          <w:p w14:paraId="776D6A53" w14:textId="77777777" w:rsidR="004114B1" w:rsidRPr="004114B1" w:rsidRDefault="004114B1" w:rsidP="008B6B08">
            <w:pPr>
              <w:numPr>
                <w:ilvl w:val="0"/>
                <w:numId w:val="34"/>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examples of when you enhanced the life coaching process by intentionally applying awareness of self.</w:t>
            </w:r>
          </w:p>
          <w:p w14:paraId="3B94E312"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Commit to an ongoing personal development plan to enhance and increase self-awareness.</w:t>
            </w:r>
          </w:p>
          <w:p w14:paraId="59D7F930"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Apply insights and understanding to life coaching work.</w:t>
            </w:r>
          </w:p>
          <w:p w14:paraId="4D7F837F"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Work self reflectively and mindfully.</w:t>
            </w:r>
          </w:p>
        </w:tc>
        <w:tc>
          <w:tcPr>
            <w:tcW w:w="4863" w:type="dxa"/>
          </w:tcPr>
          <w:p w14:paraId="2FE48FE8" w14:textId="77777777" w:rsidR="004114B1" w:rsidRPr="004114B1" w:rsidRDefault="004114B1" w:rsidP="008B6B08">
            <w:pPr>
              <w:numPr>
                <w:ilvl w:val="0"/>
                <w:numId w:val="36"/>
              </w:numPr>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Discuss ways in which self-awareness can help and lack of self-awareness can hinder the life coaching process.</w:t>
            </w:r>
          </w:p>
          <w:p w14:paraId="6E7178EA"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Provide group training supervision opportunities to explore use of self-awareness.</w:t>
            </w:r>
          </w:p>
          <w:p w14:paraId="1238ADB5"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Adopt mindfulness and self-reflection as part of the learning process.</w:t>
            </w:r>
          </w:p>
          <w:p w14:paraId="236CC69B"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 xml:space="preserve">Invite candidates to use life coaching models/techniques to set </w:t>
            </w:r>
            <w:proofErr w:type="gramStart"/>
            <w:r w:rsidRPr="004114B1">
              <w:rPr>
                <w:rFonts w:asciiTheme="minorHAnsi" w:hAnsiTheme="minorHAnsi" w:cstheme="minorHAnsi"/>
                <w:color w:val="3B3838" w:themeColor="background2" w:themeShade="40"/>
                <w:sz w:val="17"/>
                <w:szCs w:val="17"/>
              </w:rPr>
              <w:t>short and long term</w:t>
            </w:r>
            <w:proofErr w:type="gramEnd"/>
            <w:r w:rsidRPr="004114B1">
              <w:rPr>
                <w:rFonts w:asciiTheme="minorHAnsi" w:hAnsiTheme="minorHAnsi" w:cstheme="minorHAnsi"/>
                <w:color w:val="3B3838" w:themeColor="background2" w:themeShade="40"/>
                <w:sz w:val="17"/>
                <w:szCs w:val="17"/>
              </w:rPr>
              <w:t xml:space="preserve"> goals for self-development.</w:t>
            </w:r>
          </w:p>
          <w:p w14:paraId="1F0BF796" w14:textId="77777777" w:rsidR="004114B1" w:rsidRPr="004114B1" w:rsidRDefault="004114B1" w:rsidP="008B6B08">
            <w:pPr>
              <w:numPr>
                <w:ilvl w:val="0"/>
                <w:numId w:val="36"/>
              </w:numPr>
              <w:suppressAutoHyphen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observation, group supervision, and case presentation/case study.</w:t>
            </w:r>
          </w:p>
        </w:tc>
      </w:tr>
      <w:tr w:rsidR="004114B1" w:rsidRPr="004114B1" w14:paraId="288F0061"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2F69F821" w14:textId="77777777" w:rsidR="004114B1" w:rsidRPr="004114B1" w:rsidRDefault="004114B1" w:rsidP="004114B1">
            <w:pPr>
              <w:keepNext/>
              <w:keepLines/>
              <w:spacing w:before="60" w:after="60"/>
              <w:rPr>
                <w:rFonts w:asciiTheme="minorHAnsi" w:hAnsiTheme="minorHAnsi" w:cstheme="minorHAnsi"/>
                <w:bCs/>
                <w:iCs/>
                <w:color w:val="3B3838" w:themeColor="background2" w:themeShade="40"/>
                <w:sz w:val="20"/>
                <w:szCs w:val="20"/>
                <w:lang w:val="en-US" w:eastAsia="en-US"/>
              </w:rPr>
            </w:pPr>
            <w:r w:rsidRPr="004114B1">
              <w:rPr>
                <w:rFonts w:asciiTheme="minorHAnsi" w:hAnsiTheme="minorHAnsi" w:cstheme="minorHAnsi"/>
                <w:bCs/>
                <w:iCs/>
                <w:color w:val="3B3838" w:themeColor="background2" w:themeShade="40"/>
                <w:sz w:val="20"/>
                <w:szCs w:val="20"/>
                <w:lang w:val="en-US" w:eastAsia="en-US"/>
              </w:rPr>
              <w:t>LEARNING OUTCOME:</w:t>
            </w:r>
          </w:p>
        </w:tc>
        <w:tc>
          <w:tcPr>
            <w:tcW w:w="3688" w:type="dxa"/>
            <w:shd w:val="clear" w:color="auto" w:fill="E7E6E6" w:themeFill="background2"/>
          </w:tcPr>
          <w:p w14:paraId="0F60C9C1" w14:textId="77777777" w:rsidR="004114B1" w:rsidRPr="004114B1" w:rsidRDefault="004114B1" w:rsidP="004114B1">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4114B1">
              <w:rPr>
                <w:rFonts w:asciiTheme="minorHAnsi" w:hAnsiTheme="minorHAnsi" w:cstheme="minorHAnsi"/>
                <w:bCs/>
                <w:iCs/>
                <w:color w:val="3B3838" w:themeColor="background2" w:themeShade="40"/>
                <w:sz w:val="20"/>
                <w:szCs w:val="20"/>
                <w:lang w:val="en-US" w:eastAsia="en-US"/>
              </w:rPr>
              <w:t>6.  Apply a coherent body of knowledge and skills to enhance life coaching practice</w:t>
            </w:r>
          </w:p>
        </w:tc>
        <w:tc>
          <w:tcPr>
            <w:tcW w:w="4863" w:type="dxa"/>
          </w:tcPr>
          <w:p w14:paraId="0F28BAB2"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4114B1" w:rsidRPr="004114B1" w14:paraId="62545259"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110E482E"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18"/>
                <w:szCs w:val="18"/>
                <w:lang w:val="en-US" w:eastAsia="en-US"/>
              </w:rPr>
            </w:pPr>
            <w:r w:rsidRPr="004114B1">
              <w:rPr>
                <w:rFonts w:asciiTheme="minorHAnsi" w:hAnsiTheme="minorHAnsi" w:cstheme="minorHAnsi"/>
                <w:b/>
                <w:iCs/>
                <w:color w:val="3B3838" w:themeColor="background2" w:themeShade="40"/>
                <w:sz w:val="18"/>
                <w:szCs w:val="18"/>
                <w:lang w:val="en-US" w:eastAsia="en-US"/>
              </w:rPr>
              <w:t>Assessment criteria</w:t>
            </w:r>
          </w:p>
        </w:tc>
        <w:tc>
          <w:tcPr>
            <w:tcW w:w="3688" w:type="dxa"/>
            <w:shd w:val="clear" w:color="auto" w:fill="E7E6E6" w:themeFill="background2"/>
          </w:tcPr>
          <w:p w14:paraId="6BF3D65D" w14:textId="77777777" w:rsidR="004114B1" w:rsidRPr="004114B1" w:rsidRDefault="004114B1" w:rsidP="004114B1">
            <w:pPr>
              <w:keepNext/>
              <w:keepLines/>
              <w:spacing w:before="60" w:after="60"/>
              <w:rPr>
                <w:rFonts w:asciiTheme="minorHAnsi" w:hAnsiTheme="minorHAnsi" w:cstheme="minorHAnsi"/>
                <w:b/>
                <w:bCs/>
                <w:color w:val="3B3838" w:themeColor="background2" w:themeShade="40"/>
                <w:sz w:val="18"/>
                <w:szCs w:val="18"/>
                <w:lang w:val="en-US" w:eastAsia="en-US"/>
              </w:rPr>
            </w:pPr>
            <w:r w:rsidRPr="004114B1">
              <w:rPr>
                <w:rFonts w:asciiTheme="minorHAnsi" w:hAnsiTheme="minorHAnsi" w:cstheme="minorHAnsi"/>
                <w:b/>
                <w:bCs/>
                <w:color w:val="3B3838" w:themeColor="background2" w:themeShade="40"/>
                <w:sz w:val="18"/>
                <w:szCs w:val="18"/>
                <w:lang w:val="en-US" w:eastAsia="en-US"/>
              </w:rPr>
              <w:t>Candidate guidance to criteria</w:t>
            </w:r>
          </w:p>
        </w:tc>
        <w:tc>
          <w:tcPr>
            <w:tcW w:w="4863" w:type="dxa"/>
            <w:shd w:val="clear" w:color="auto" w:fill="E7E6E6" w:themeFill="background2"/>
          </w:tcPr>
          <w:p w14:paraId="04739CD5"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18"/>
                <w:szCs w:val="18"/>
                <w:lang w:val="en-US" w:eastAsia="en-US"/>
              </w:rPr>
            </w:pPr>
            <w:r w:rsidRPr="004114B1">
              <w:rPr>
                <w:rFonts w:asciiTheme="minorHAnsi" w:hAnsiTheme="minorHAnsi" w:cstheme="minorHAnsi"/>
                <w:b/>
                <w:iCs/>
                <w:color w:val="3B3838" w:themeColor="background2" w:themeShade="40"/>
                <w:sz w:val="18"/>
                <w:szCs w:val="18"/>
                <w:lang w:val="en-US" w:eastAsia="en-US"/>
              </w:rPr>
              <w:t>Notes for tutors (guidance only)</w:t>
            </w:r>
          </w:p>
        </w:tc>
      </w:tr>
      <w:tr w:rsidR="004114B1" w:rsidRPr="004114B1" w14:paraId="02A4AC5B"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57E7F84C" w14:textId="77777777" w:rsidR="004114B1" w:rsidRPr="004114B1" w:rsidRDefault="004114B1" w:rsidP="008B6B08">
            <w:pPr>
              <w:numPr>
                <w:ilvl w:val="1"/>
                <w:numId w:val="52"/>
              </w:numPr>
              <w:spacing w:before="120" w:after="40"/>
              <w:ind w:left="357" w:hanging="35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Reflect on the philosophical foundations of life coaching</w:t>
            </w:r>
          </w:p>
          <w:p w14:paraId="792D5EE3" w14:textId="77777777" w:rsidR="004114B1" w:rsidRPr="004114B1" w:rsidRDefault="004114B1" w:rsidP="004114B1">
            <w:pPr>
              <w:spacing w:before="120" w:after="40"/>
              <w:outlineLvl w:val="3"/>
              <w:rPr>
                <w:rFonts w:asciiTheme="minorHAnsi" w:hAnsiTheme="minorHAnsi" w:cstheme="minorHAnsi"/>
                <w:bCs/>
                <w:iCs/>
                <w:color w:val="3B3838" w:themeColor="background2" w:themeShade="40"/>
                <w:sz w:val="17"/>
                <w:szCs w:val="17"/>
              </w:rPr>
            </w:pPr>
          </w:p>
          <w:p w14:paraId="5C9E1E27" w14:textId="77777777" w:rsidR="004114B1" w:rsidRPr="004114B1" w:rsidRDefault="004114B1" w:rsidP="004114B1">
            <w:pPr>
              <w:spacing w:before="120" w:after="40"/>
              <w:outlineLvl w:val="3"/>
              <w:rPr>
                <w:rFonts w:asciiTheme="minorHAnsi" w:hAnsiTheme="minorHAnsi" w:cstheme="minorHAnsi"/>
                <w:bCs/>
                <w:iCs/>
                <w:color w:val="3B3838" w:themeColor="background2" w:themeShade="40"/>
                <w:sz w:val="17"/>
                <w:szCs w:val="17"/>
              </w:rPr>
            </w:pPr>
          </w:p>
        </w:tc>
        <w:tc>
          <w:tcPr>
            <w:tcW w:w="3688" w:type="dxa"/>
          </w:tcPr>
          <w:p w14:paraId="38F7A964" w14:textId="77777777" w:rsidR="004114B1" w:rsidRPr="004114B1" w:rsidRDefault="004114B1" w:rsidP="008B6B08">
            <w:pPr>
              <w:numPr>
                <w:ilvl w:val="0"/>
                <w:numId w:val="11"/>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Reflect on philosophical approaches to understanding “the good life”.</w:t>
            </w:r>
          </w:p>
          <w:p w14:paraId="102A3866" w14:textId="78E55B96"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Reflect on Aristotle’s concepts of “hedonia</w:t>
            </w:r>
            <w:r w:rsidR="00CB083C" w:rsidRPr="004114B1">
              <w:rPr>
                <w:rFonts w:asciiTheme="minorHAnsi" w:hAnsiTheme="minorHAnsi" w:cstheme="minorHAnsi"/>
                <w:color w:val="3B3838" w:themeColor="background2" w:themeShade="40"/>
                <w:sz w:val="17"/>
                <w:szCs w:val="17"/>
              </w:rPr>
              <w:t>”,</w:t>
            </w:r>
            <w:r w:rsidRPr="004114B1">
              <w:rPr>
                <w:rFonts w:asciiTheme="minorHAnsi" w:hAnsiTheme="minorHAnsi" w:cstheme="minorHAnsi"/>
                <w:color w:val="3B3838" w:themeColor="background2" w:themeShade="40"/>
                <w:sz w:val="17"/>
                <w:szCs w:val="17"/>
              </w:rPr>
              <w:t xml:space="preserve"> “eudaimonia” and “practical wisdom”.</w:t>
            </w:r>
          </w:p>
          <w:p w14:paraId="3EC25714"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Reflect on a philosophical approach to understanding the human condition e.g. existential.</w:t>
            </w:r>
          </w:p>
        </w:tc>
        <w:tc>
          <w:tcPr>
            <w:tcW w:w="4863" w:type="dxa"/>
          </w:tcPr>
          <w:p w14:paraId="409372AE" w14:textId="77777777" w:rsidR="004114B1" w:rsidRPr="004114B1" w:rsidRDefault="004114B1" w:rsidP="008B6B08">
            <w:pPr>
              <w:numPr>
                <w:ilvl w:val="0"/>
                <w:numId w:val="36"/>
              </w:numPr>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Introduce candidates to philosophical concepts related to life coaching work.</w:t>
            </w:r>
          </w:p>
          <w:p w14:paraId="73A363EF"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Invite candidates to reflect on what “the good life” means to them.</w:t>
            </w:r>
          </w:p>
          <w:p w14:paraId="5E3DC926" w14:textId="47FDDFBE"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the concepts of hedonic happiness and eudaimonic flourishing and invite them to reflect on their life in relation to each one.</w:t>
            </w:r>
          </w:p>
          <w:p w14:paraId="035AA46E"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Discuss the role of phronesis (practical wisdom) in life coaching work.</w:t>
            </w:r>
          </w:p>
          <w:p w14:paraId="4762B979"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Introduce for example the existential approach and invite candidates to reflect on its relevance to life coaching practice.</w:t>
            </w:r>
          </w:p>
          <w:p w14:paraId="31722290" w14:textId="77777777" w:rsidR="004114B1" w:rsidRPr="004114B1" w:rsidRDefault="004114B1" w:rsidP="008B6B08">
            <w:pPr>
              <w:numPr>
                <w:ilvl w:val="0"/>
                <w:numId w:val="36"/>
              </w:numPr>
              <w:suppressAutoHyphen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learning and life change journal, life coaching skills practice, case study.</w:t>
            </w:r>
          </w:p>
        </w:tc>
      </w:tr>
      <w:tr w:rsidR="004114B1" w:rsidRPr="004114B1" w14:paraId="718B9EC2"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0274E1D3" w14:textId="77777777" w:rsidR="004114B1" w:rsidRPr="004114B1" w:rsidRDefault="004114B1" w:rsidP="008B6B08">
            <w:pPr>
              <w:numPr>
                <w:ilvl w:val="1"/>
                <w:numId w:val="52"/>
              </w:numPr>
              <w:spacing w:before="120" w:after="40"/>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Use psychological theories and research findings to understand the person and their relationships across the life course</w:t>
            </w:r>
          </w:p>
        </w:tc>
        <w:tc>
          <w:tcPr>
            <w:tcW w:w="3688" w:type="dxa"/>
          </w:tcPr>
          <w:p w14:paraId="5908090F" w14:textId="6A9BC93B" w:rsidR="004114B1" w:rsidRPr="004114B1" w:rsidRDefault="004114B1" w:rsidP="008B6B08">
            <w:pPr>
              <w:numPr>
                <w:ilvl w:val="0"/>
                <w:numId w:val="11"/>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for example positive psychology theories and research findings to understand:</w:t>
            </w:r>
          </w:p>
          <w:p w14:paraId="24507823" w14:textId="77777777" w:rsidR="004114B1" w:rsidRPr="004114B1" w:rsidRDefault="004114B1" w:rsidP="008B6B08">
            <w:pPr>
              <w:numPr>
                <w:ilvl w:val="0"/>
                <w:numId w:val="11"/>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Self-esteem, human strengths, resilience, hope, happiness and well being</w:t>
            </w:r>
          </w:p>
          <w:p w14:paraId="3E1D93EF" w14:textId="77777777" w:rsidR="004114B1" w:rsidRPr="004114B1" w:rsidRDefault="004114B1" w:rsidP="008B6B08">
            <w:pPr>
              <w:numPr>
                <w:ilvl w:val="0"/>
                <w:numId w:val="11"/>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attachment, friendship, intimate relationships, trust, gratitude, forgiveness and love</w:t>
            </w:r>
          </w:p>
          <w:p w14:paraId="0FC0FAAA" w14:textId="77777777" w:rsidR="004114B1" w:rsidRPr="004114B1" w:rsidRDefault="004114B1" w:rsidP="008B6B08">
            <w:pPr>
              <w:numPr>
                <w:ilvl w:val="0"/>
                <w:numId w:val="11"/>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life stages and transitions</w:t>
            </w:r>
          </w:p>
        </w:tc>
        <w:tc>
          <w:tcPr>
            <w:tcW w:w="4863" w:type="dxa"/>
          </w:tcPr>
          <w:p w14:paraId="795D0021" w14:textId="77777777" w:rsidR="004114B1" w:rsidRPr="004114B1" w:rsidRDefault="004114B1" w:rsidP="008B6B08">
            <w:pPr>
              <w:numPr>
                <w:ilvl w:val="0"/>
                <w:numId w:val="37"/>
              </w:numPr>
              <w:tabs>
                <w:tab w:val="clear" w:pos="720"/>
              </w:tabs>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Introduce and discuss ideas from psychological theories and research findings about human experience and change.</w:t>
            </w:r>
          </w:p>
          <w:p w14:paraId="7FDAF0EA" w14:textId="77777777" w:rsidR="004114B1" w:rsidRPr="004114B1" w:rsidRDefault="004114B1" w:rsidP="008B6B08">
            <w:pPr>
              <w:keepNext/>
              <w:keepLines/>
              <w:numPr>
                <w:ilvl w:val="0"/>
                <w:numId w:val="37"/>
              </w:numPr>
              <w:tabs>
                <w:tab w:val="clear" w:pos="720"/>
              </w:tab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Discuss the importance of having a thorough understanding of the person, life stages and relationships grounded in positive psychology.</w:t>
            </w:r>
          </w:p>
          <w:p w14:paraId="0D5935D3" w14:textId="77777777" w:rsidR="004114B1" w:rsidRPr="004114B1" w:rsidRDefault="004114B1" w:rsidP="008B6B08">
            <w:pPr>
              <w:keepNext/>
              <w:keepLines/>
              <w:numPr>
                <w:ilvl w:val="0"/>
                <w:numId w:val="37"/>
              </w:numPr>
              <w:tabs>
                <w:tab w:val="clear" w:pos="720"/>
              </w:tab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theoretical concepts of the person, relationships and life stages.</w:t>
            </w:r>
          </w:p>
          <w:p w14:paraId="32729A06" w14:textId="77777777" w:rsidR="004114B1" w:rsidRPr="004114B1" w:rsidRDefault="004114B1" w:rsidP="008B6B08">
            <w:pPr>
              <w:numPr>
                <w:ilvl w:val="0"/>
                <w:numId w:val="36"/>
              </w:numPr>
              <w:suppressAutoHyphen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learning &amp; life change journal, assignments, case studies.</w:t>
            </w:r>
          </w:p>
        </w:tc>
      </w:tr>
      <w:tr w:rsidR="004114B1" w:rsidRPr="004114B1" w14:paraId="3AA88703"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14567CBA" w14:textId="77777777" w:rsidR="004114B1" w:rsidRPr="004114B1" w:rsidRDefault="004114B1" w:rsidP="004114B1">
            <w:pPr>
              <w:spacing w:before="120" w:after="40"/>
              <w:ind w:left="397" w:hanging="39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6.3    Use theories of learning and change to inform life coaching work</w:t>
            </w:r>
          </w:p>
        </w:tc>
        <w:tc>
          <w:tcPr>
            <w:tcW w:w="3688" w:type="dxa"/>
          </w:tcPr>
          <w:p w14:paraId="54FBB5F9" w14:textId="77777777" w:rsidR="004114B1" w:rsidRPr="004114B1" w:rsidRDefault="004114B1" w:rsidP="008B6B08">
            <w:pPr>
              <w:numPr>
                <w:ilvl w:val="0"/>
                <w:numId w:val="11"/>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Reflect on the nature of learning and change.</w:t>
            </w:r>
          </w:p>
          <w:p w14:paraId="5780F975"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Appreciate the roles of learning and change in life coaching work.</w:t>
            </w:r>
          </w:p>
          <w:p w14:paraId="09EEDBD8"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a range of learning and change theories.</w:t>
            </w:r>
          </w:p>
          <w:p w14:paraId="2B7494E2"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the role of motivation in learning and change.</w:t>
            </w:r>
          </w:p>
          <w:p w14:paraId="32806A69"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Demonstrate how understanding of these theories has enhanced life coaching work.</w:t>
            </w:r>
          </w:p>
        </w:tc>
        <w:tc>
          <w:tcPr>
            <w:tcW w:w="4863" w:type="dxa"/>
          </w:tcPr>
          <w:p w14:paraId="037EFC7D" w14:textId="77777777" w:rsidR="004114B1" w:rsidRPr="004114B1" w:rsidRDefault="004114B1" w:rsidP="008B6B08">
            <w:pPr>
              <w:numPr>
                <w:ilvl w:val="0"/>
                <w:numId w:val="36"/>
              </w:numPr>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the nature of learning and change processes.</w:t>
            </w:r>
          </w:p>
          <w:p w14:paraId="39A8FFAF"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Introduce a range of learning and change theories and invite candidates to evaluate and reflect on each.</w:t>
            </w:r>
          </w:p>
          <w:p w14:paraId="23659FDD" w14:textId="77777777" w:rsidR="004114B1" w:rsidRPr="004114B1" w:rsidRDefault="004114B1" w:rsidP="008B6B08">
            <w:pPr>
              <w:keepNext/>
              <w:keepLines/>
              <w:numPr>
                <w:ilvl w:val="0"/>
                <w:numId w:val="36"/>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Apply learning and understanding to life coaching sessions.</w:t>
            </w:r>
          </w:p>
          <w:p w14:paraId="0CB2991C" w14:textId="77777777" w:rsidR="004114B1" w:rsidRPr="004114B1" w:rsidRDefault="004114B1" w:rsidP="008B6B08">
            <w:pPr>
              <w:numPr>
                <w:ilvl w:val="0"/>
                <w:numId w:val="36"/>
              </w:numPr>
              <w:suppressAutoHyphen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learning and life change journal, skills practice, case study.</w:t>
            </w:r>
          </w:p>
        </w:tc>
      </w:tr>
      <w:tr w:rsidR="004114B1" w:rsidRPr="004114B1" w14:paraId="46C8A7F1"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6E504EA3" w14:textId="77777777" w:rsidR="004114B1" w:rsidRPr="004114B1" w:rsidRDefault="004114B1" w:rsidP="008B6B08">
            <w:pPr>
              <w:numPr>
                <w:ilvl w:val="1"/>
                <w:numId w:val="53"/>
              </w:numPr>
              <w:spacing w:before="120" w:after="40"/>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lastRenderedPageBreak/>
              <w:t>Integrate knowledge, skills and techniques in life coaching work</w:t>
            </w:r>
          </w:p>
          <w:p w14:paraId="19E5A72C" w14:textId="77777777" w:rsidR="004114B1" w:rsidRPr="004114B1" w:rsidRDefault="004114B1" w:rsidP="004114B1">
            <w:pPr>
              <w:spacing w:before="120" w:after="40"/>
              <w:outlineLvl w:val="3"/>
              <w:rPr>
                <w:rFonts w:asciiTheme="minorHAnsi" w:hAnsiTheme="minorHAnsi" w:cstheme="minorHAnsi"/>
                <w:bCs/>
                <w:iCs/>
                <w:color w:val="3B3838" w:themeColor="background2" w:themeShade="40"/>
                <w:sz w:val="17"/>
                <w:szCs w:val="17"/>
              </w:rPr>
            </w:pPr>
          </w:p>
        </w:tc>
        <w:tc>
          <w:tcPr>
            <w:tcW w:w="3688" w:type="dxa"/>
          </w:tcPr>
          <w:p w14:paraId="1A4B0274" w14:textId="77777777" w:rsidR="004114B1" w:rsidRPr="004114B1" w:rsidRDefault="004114B1" w:rsidP="008B6B08">
            <w:pPr>
              <w:numPr>
                <w:ilvl w:val="0"/>
                <w:numId w:val="11"/>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Study and practise life coaching skills and techniques.</w:t>
            </w:r>
          </w:p>
          <w:p w14:paraId="4AA9C9D9"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Demonstrate how understanding of life coaching informs use of skills and techniques for the benefit of the client.</w:t>
            </w:r>
          </w:p>
          <w:p w14:paraId="6EB15C07"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Evaluate the effectiveness of your choice of skills and techniques in life coaching work.</w:t>
            </w:r>
          </w:p>
          <w:p w14:paraId="25245C59"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Reflect on feedback from peers to enhance life coaching work.</w:t>
            </w:r>
          </w:p>
        </w:tc>
        <w:tc>
          <w:tcPr>
            <w:tcW w:w="4863" w:type="dxa"/>
          </w:tcPr>
          <w:p w14:paraId="7EF79A12" w14:textId="77777777" w:rsidR="004114B1" w:rsidRPr="004114B1" w:rsidRDefault="004114B1" w:rsidP="008B6B08">
            <w:pPr>
              <w:numPr>
                <w:ilvl w:val="0"/>
                <w:numId w:val="41"/>
              </w:numPr>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Enable candidates to learn and practice a range of life coaching skills and techniques personalised to each client.</w:t>
            </w:r>
          </w:p>
          <w:p w14:paraId="7BDE9946" w14:textId="77777777" w:rsidR="004114B1" w:rsidRPr="004114B1" w:rsidRDefault="004114B1" w:rsidP="008B6B08">
            <w:pPr>
              <w:keepNext/>
              <w:keepLines/>
              <w:numPr>
                <w:ilvl w:val="0"/>
                <w:numId w:val="41"/>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Facilitate life coaching skills practice sessions and give tutor observed feedback.</w:t>
            </w:r>
          </w:p>
          <w:p w14:paraId="25AB12A2" w14:textId="77777777" w:rsidR="004114B1" w:rsidRDefault="004114B1" w:rsidP="008B6B08">
            <w:pPr>
              <w:keepNext/>
              <w:keepLines/>
              <w:numPr>
                <w:ilvl w:val="0"/>
                <w:numId w:val="41"/>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Challenge candidates to explain their choice of skills and techniques.</w:t>
            </w:r>
          </w:p>
          <w:p w14:paraId="48E5BF00" w14:textId="54580029" w:rsidR="00096EAA" w:rsidRPr="004114B1" w:rsidRDefault="00096EAA" w:rsidP="008B6B08">
            <w:pPr>
              <w:keepNext/>
              <w:keepLines/>
              <w:numPr>
                <w:ilvl w:val="0"/>
                <w:numId w:val="41"/>
              </w:numPr>
              <w:spacing w:before="6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Utilise the </w:t>
            </w:r>
            <w:hyperlink r:id="rId57" w:history="1">
              <w:r w:rsidRPr="00516B1D">
                <w:rPr>
                  <w:rStyle w:val="Hyperlink"/>
                  <w:rFonts w:asciiTheme="minorHAnsi" w:hAnsiTheme="minorHAnsi" w:cstheme="minorHAnsi"/>
                  <w:sz w:val="17"/>
                  <w:szCs w:val="17"/>
                </w:rPr>
                <w:t>BACP Coaching Competence Framework</w:t>
              </w:r>
            </w:hyperlink>
            <w:r w:rsidR="00516B1D">
              <w:rPr>
                <w:rFonts w:asciiTheme="minorHAnsi" w:hAnsiTheme="minorHAnsi" w:cstheme="minorHAnsi"/>
                <w:color w:val="3B3838" w:themeColor="background2" w:themeShade="40"/>
                <w:sz w:val="17"/>
                <w:szCs w:val="17"/>
              </w:rPr>
              <w:t xml:space="preserve"> </w:t>
            </w:r>
            <w:r w:rsidR="003C377E">
              <w:rPr>
                <w:rFonts w:asciiTheme="minorHAnsi" w:hAnsiTheme="minorHAnsi" w:cstheme="minorHAnsi"/>
                <w:color w:val="3B3838" w:themeColor="background2" w:themeShade="40"/>
                <w:sz w:val="17"/>
                <w:szCs w:val="17"/>
              </w:rPr>
              <w:t xml:space="preserve">or similar frameworks </w:t>
            </w:r>
            <w:r w:rsidR="00516B1D">
              <w:rPr>
                <w:rFonts w:asciiTheme="minorHAnsi" w:hAnsiTheme="minorHAnsi" w:cstheme="minorHAnsi"/>
                <w:color w:val="3B3838" w:themeColor="background2" w:themeShade="40"/>
                <w:sz w:val="17"/>
                <w:szCs w:val="17"/>
              </w:rPr>
              <w:t>to explore the range of skills and techniques offered by a life coach.</w:t>
            </w:r>
          </w:p>
          <w:p w14:paraId="2EF6A29A" w14:textId="7583BFB6" w:rsidR="004114B1" w:rsidRPr="004114B1" w:rsidRDefault="004114B1" w:rsidP="008B6B08">
            <w:pPr>
              <w:numPr>
                <w:ilvl w:val="0"/>
                <w:numId w:val="41"/>
              </w:numPr>
              <w:suppressAutoHyphen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supervisors report, life coaching skills practice sessions, case study.</w:t>
            </w:r>
          </w:p>
        </w:tc>
      </w:tr>
      <w:tr w:rsidR="004114B1" w:rsidRPr="004114B1" w14:paraId="1A43C3C6"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1ADF92A8" w14:textId="77777777" w:rsidR="004114B1" w:rsidRPr="004114B1" w:rsidRDefault="004114B1" w:rsidP="004114B1">
            <w:pPr>
              <w:spacing w:before="120" w:after="40"/>
              <w:ind w:left="397" w:hanging="39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6.5    Describe and evaluate own life coaching approach</w:t>
            </w:r>
          </w:p>
        </w:tc>
        <w:tc>
          <w:tcPr>
            <w:tcW w:w="3688" w:type="dxa"/>
          </w:tcPr>
          <w:p w14:paraId="0E0A0329" w14:textId="77777777" w:rsidR="004114B1" w:rsidRPr="004114B1" w:rsidRDefault="004114B1" w:rsidP="008B6B08">
            <w:pPr>
              <w:numPr>
                <w:ilvl w:val="0"/>
                <w:numId w:val="11"/>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Formulate a coherent life coaching approach.</w:t>
            </w:r>
          </w:p>
          <w:p w14:paraId="3128045A"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Provide a rationale for choice of approach.</w:t>
            </w:r>
          </w:p>
          <w:p w14:paraId="0037A1A2" w14:textId="77777777" w:rsidR="0006008F" w:rsidRDefault="004114B1" w:rsidP="0006008F">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Evaluate the effectiveness of own life coaching approach across a range of life coaching client outcomes.</w:t>
            </w:r>
          </w:p>
          <w:p w14:paraId="58621ECA" w14:textId="065FEF6B" w:rsidR="0006008F" w:rsidRPr="000A5469" w:rsidRDefault="0006008F" w:rsidP="000A5469">
            <w:pPr>
              <w:keepLines/>
              <w:numPr>
                <w:ilvl w:val="0"/>
                <w:numId w:val="11"/>
              </w:numPr>
              <w:spacing w:before="60" w:after="60"/>
              <w:ind w:left="113" w:hanging="113"/>
              <w:rPr>
                <w:rFonts w:ascii="Calibri" w:hAnsi="Calibri" w:cs="Calibri"/>
                <w:color w:val="3B3838" w:themeColor="background2" w:themeShade="40"/>
                <w:sz w:val="17"/>
                <w:szCs w:val="17"/>
              </w:rPr>
            </w:pPr>
            <w:r w:rsidRPr="0006008F">
              <w:rPr>
                <w:rFonts w:asciiTheme="minorHAnsi" w:hAnsiTheme="minorHAnsi" w:cstheme="minorHAnsi"/>
                <w:color w:val="3B3838" w:themeColor="background2" w:themeShade="40"/>
                <w:sz w:val="17"/>
                <w:szCs w:val="17"/>
              </w:rPr>
              <w:t xml:space="preserve">Review own </w:t>
            </w:r>
            <w:r w:rsidR="003C377E" w:rsidRPr="000A5469">
              <w:rPr>
                <w:rFonts w:ascii="Calibri" w:hAnsi="Calibri" w:cs="Calibri"/>
                <w:color w:val="3B3838" w:themeColor="background2" w:themeShade="40"/>
                <w:sz w:val="17"/>
                <w:szCs w:val="17"/>
              </w:rPr>
              <w:t>approach</w:t>
            </w:r>
            <w:r w:rsidR="00D3379E" w:rsidRPr="000A5469">
              <w:rPr>
                <w:rFonts w:ascii="Calibri" w:hAnsi="Calibri" w:cs="Calibri"/>
                <w:color w:val="3B3838" w:themeColor="background2" w:themeShade="40"/>
                <w:sz w:val="17"/>
                <w:szCs w:val="17"/>
              </w:rPr>
              <w:t xml:space="preserve"> against</w:t>
            </w:r>
            <w:r w:rsidRPr="000A5469">
              <w:rPr>
                <w:rFonts w:ascii="Calibri" w:hAnsi="Calibri" w:cs="Calibri"/>
                <w:color w:val="3B3838" w:themeColor="background2" w:themeShade="40"/>
                <w:sz w:val="17"/>
                <w:szCs w:val="17"/>
              </w:rPr>
              <w:t xml:space="preserve"> </w:t>
            </w:r>
            <w:r w:rsidR="003C377E" w:rsidRPr="000A5469">
              <w:rPr>
                <w:rFonts w:ascii="Calibri" w:hAnsi="Calibri" w:cs="Calibri"/>
                <w:color w:val="3B3838" w:themeColor="background2" w:themeShade="40"/>
                <w:sz w:val="17"/>
                <w:szCs w:val="17"/>
              </w:rPr>
              <w:t xml:space="preserve">competence frameworks such as </w:t>
            </w:r>
            <w:r w:rsidRPr="000A5469">
              <w:rPr>
                <w:rFonts w:ascii="Calibri" w:hAnsi="Calibri" w:cs="Calibri"/>
                <w:color w:val="3B3838" w:themeColor="background2" w:themeShade="40"/>
                <w:sz w:val="17"/>
                <w:szCs w:val="17"/>
              </w:rPr>
              <w:t xml:space="preserve">the </w:t>
            </w:r>
            <w:hyperlink r:id="rId58" w:history="1">
              <w:r w:rsidRPr="009D3763">
                <w:rPr>
                  <w:rStyle w:val="Hyperlink"/>
                  <w:rFonts w:ascii="Calibri" w:hAnsi="Calibri" w:cs="Calibri"/>
                  <w:sz w:val="17"/>
                  <w:szCs w:val="17"/>
                </w:rPr>
                <w:t>BACP Coaching Competence Framework</w:t>
              </w:r>
            </w:hyperlink>
            <w:r w:rsidRPr="009D3763">
              <w:rPr>
                <w:rFonts w:ascii="Calibri" w:hAnsi="Calibri" w:cs="Calibri"/>
                <w:color w:val="3B3838" w:themeColor="background2" w:themeShade="40"/>
                <w:sz w:val="17"/>
                <w:szCs w:val="17"/>
              </w:rPr>
              <w:t xml:space="preserve"> </w:t>
            </w:r>
            <w:r w:rsidRPr="000A5469">
              <w:rPr>
                <w:rFonts w:ascii="Calibri" w:hAnsi="Calibri" w:cs="Calibri"/>
                <w:color w:val="3B3838" w:themeColor="background2" w:themeShade="40"/>
                <w:sz w:val="17"/>
                <w:szCs w:val="17"/>
              </w:rPr>
              <w:t>to evaluate own progress</w:t>
            </w:r>
            <w:r w:rsidR="003C377E" w:rsidRPr="000A5469">
              <w:rPr>
                <w:rFonts w:ascii="Calibri" w:hAnsi="Calibri" w:cs="Calibri"/>
                <w:color w:val="3B3838" w:themeColor="background2" w:themeShade="40"/>
                <w:sz w:val="17"/>
                <w:szCs w:val="17"/>
              </w:rPr>
              <w:t>.</w:t>
            </w:r>
            <w:r w:rsidRPr="000A5469">
              <w:rPr>
                <w:rFonts w:ascii="Calibri" w:hAnsi="Calibri" w:cs="Calibri"/>
                <w:color w:val="3B3838" w:themeColor="background2" w:themeShade="40"/>
                <w:sz w:val="17"/>
                <w:szCs w:val="17"/>
              </w:rPr>
              <w:t xml:space="preserve"> </w:t>
            </w:r>
          </w:p>
          <w:p w14:paraId="673BBCF8" w14:textId="4744188E" w:rsidR="0006008F" w:rsidRPr="004114B1" w:rsidRDefault="0006008F" w:rsidP="000A5469">
            <w:pPr>
              <w:keepLines/>
              <w:spacing w:before="60" w:after="60"/>
              <w:ind w:left="113"/>
              <w:rPr>
                <w:rFonts w:asciiTheme="minorHAnsi" w:hAnsiTheme="minorHAnsi" w:cstheme="minorHAnsi"/>
                <w:color w:val="3B3838" w:themeColor="background2" w:themeShade="40"/>
                <w:sz w:val="17"/>
                <w:szCs w:val="17"/>
              </w:rPr>
            </w:pPr>
          </w:p>
        </w:tc>
        <w:tc>
          <w:tcPr>
            <w:tcW w:w="4863" w:type="dxa"/>
          </w:tcPr>
          <w:p w14:paraId="79CD72D9" w14:textId="77777777" w:rsidR="004114B1" w:rsidRPr="004114B1" w:rsidRDefault="004114B1" w:rsidP="008B6B08">
            <w:pPr>
              <w:numPr>
                <w:ilvl w:val="0"/>
                <w:numId w:val="41"/>
              </w:numPr>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Support candidates to arrive at their own life coaching approach.</w:t>
            </w:r>
          </w:p>
          <w:p w14:paraId="59BBD93B" w14:textId="77777777" w:rsidR="004114B1" w:rsidRPr="004114B1" w:rsidRDefault="004114B1" w:rsidP="008B6B08">
            <w:pPr>
              <w:keepNext/>
              <w:keepLines/>
              <w:numPr>
                <w:ilvl w:val="0"/>
                <w:numId w:val="41"/>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Challenge and test their choice of approach.</w:t>
            </w:r>
          </w:p>
          <w:p w14:paraId="16898394" w14:textId="77777777" w:rsidR="004114B1" w:rsidRDefault="004114B1" w:rsidP="008B6B08">
            <w:pPr>
              <w:keepNext/>
              <w:keepLines/>
              <w:numPr>
                <w:ilvl w:val="0"/>
                <w:numId w:val="41"/>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Discuss the importance of a coherent approach.</w:t>
            </w:r>
          </w:p>
          <w:p w14:paraId="7F5051CC" w14:textId="3752B26A" w:rsidR="0006008F" w:rsidRPr="003C377E" w:rsidRDefault="006E73E0" w:rsidP="003C377E">
            <w:pPr>
              <w:keepNext/>
              <w:keepLines/>
              <w:numPr>
                <w:ilvl w:val="0"/>
                <w:numId w:val="41"/>
              </w:numPr>
              <w:spacing w:before="6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Encourage candidates to review their </w:t>
            </w:r>
            <w:r w:rsidR="00911C16">
              <w:rPr>
                <w:rFonts w:asciiTheme="minorHAnsi" w:hAnsiTheme="minorHAnsi" w:cstheme="minorHAnsi"/>
                <w:color w:val="3B3838" w:themeColor="background2" w:themeShade="40"/>
                <w:sz w:val="17"/>
                <w:szCs w:val="17"/>
              </w:rPr>
              <w:t>approach</w:t>
            </w:r>
            <w:r>
              <w:rPr>
                <w:rFonts w:asciiTheme="minorHAnsi" w:hAnsiTheme="minorHAnsi" w:cstheme="minorHAnsi"/>
                <w:color w:val="3B3838" w:themeColor="background2" w:themeShade="40"/>
                <w:sz w:val="17"/>
                <w:szCs w:val="17"/>
              </w:rPr>
              <w:t xml:space="preserve"> against competence frameworks such as </w:t>
            </w:r>
            <w:hyperlink r:id="rId59" w:history="1">
              <w:r w:rsidRPr="00516B1D">
                <w:rPr>
                  <w:rStyle w:val="Hyperlink"/>
                  <w:rFonts w:asciiTheme="minorHAnsi" w:hAnsiTheme="minorHAnsi" w:cstheme="minorHAnsi"/>
                  <w:sz w:val="17"/>
                  <w:szCs w:val="17"/>
                </w:rPr>
                <w:t>BACP Coaching Competence Framework</w:t>
              </w:r>
            </w:hyperlink>
            <w:r>
              <w:rPr>
                <w:rFonts w:asciiTheme="minorHAnsi" w:hAnsiTheme="minorHAnsi" w:cstheme="minorHAnsi"/>
                <w:color w:val="3B3838" w:themeColor="background2" w:themeShade="40"/>
                <w:sz w:val="17"/>
                <w:szCs w:val="17"/>
              </w:rPr>
              <w:t>.</w:t>
            </w:r>
          </w:p>
          <w:p w14:paraId="348981C2" w14:textId="77777777" w:rsidR="004114B1" w:rsidRPr="004114B1" w:rsidRDefault="004114B1" w:rsidP="008B6B08">
            <w:pPr>
              <w:numPr>
                <w:ilvl w:val="0"/>
                <w:numId w:val="41"/>
              </w:numPr>
              <w:suppressAutoHyphen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case study, life coaching skills practice and learning and life change journal.</w:t>
            </w:r>
          </w:p>
        </w:tc>
      </w:tr>
      <w:tr w:rsidR="004114B1" w:rsidRPr="004114B1" w14:paraId="57CCFF85"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34BA43AB" w14:textId="77777777" w:rsidR="004114B1" w:rsidRPr="004114B1" w:rsidRDefault="004114B1" w:rsidP="004114B1">
            <w:pPr>
              <w:keepNext/>
              <w:keepLines/>
              <w:spacing w:before="60" w:after="60"/>
              <w:rPr>
                <w:rFonts w:asciiTheme="minorHAnsi" w:hAnsiTheme="minorHAnsi" w:cstheme="minorHAnsi"/>
                <w:bCs/>
                <w:iCs/>
                <w:color w:val="3B3838" w:themeColor="background2" w:themeShade="40"/>
                <w:sz w:val="20"/>
                <w:szCs w:val="20"/>
                <w:lang w:val="en-US" w:eastAsia="en-US"/>
              </w:rPr>
            </w:pPr>
            <w:r w:rsidRPr="004114B1">
              <w:rPr>
                <w:rFonts w:asciiTheme="minorHAnsi" w:hAnsiTheme="minorHAnsi" w:cstheme="minorHAnsi"/>
                <w:bCs/>
                <w:iCs/>
                <w:color w:val="3B3838" w:themeColor="background2" w:themeShade="40"/>
                <w:sz w:val="20"/>
                <w:szCs w:val="20"/>
                <w:lang w:val="en-US" w:eastAsia="en-US"/>
              </w:rPr>
              <w:t>LEARNING OUTCOME:</w:t>
            </w:r>
          </w:p>
        </w:tc>
        <w:tc>
          <w:tcPr>
            <w:tcW w:w="3688" w:type="dxa"/>
            <w:shd w:val="clear" w:color="auto" w:fill="E7E6E6" w:themeFill="background2"/>
          </w:tcPr>
          <w:p w14:paraId="68C2CE8F" w14:textId="77777777" w:rsidR="004114B1" w:rsidRPr="004114B1" w:rsidRDefault="004114B1" w:rsidP="004114B1">
            <w:pPr>
              <w:keepNext/>
              <w:keepLines/>
              <w:spacing w:before="60" w:after="60"/>
              <w:ind w:left="227" w:hanging="227"/>
              <w:rPr>
                <w:rFonts w:asciiTheme="minorHAnsi" w:hAnsiTheme="minorHAnsi" w:cstheme="minorHAnsi"/>
                <w:bCs/>
                <w:color w:val="3B3838" w:themeColor="background2" w:themeShade="40"/>
                <w:spacing w:val="-4"/>
                <w:sz w:val="20"/>
                <w:szCs w:val="20"/>
                <w:lang w:val="en-US" w:eastAsia="en-US"/>
              </w:rPr>
            </w:pPr>
            <w:r w:rsidRPr="004114B1">
              <w:rPr>
                <w:rFonts w:asciiTheme="minorHAnsi" w:hAnsiTheme="minorHAnsi" w:cstheme="minorHAnsi"/>
                <w:bCs/>
                <w:iCs/>
                <w:color w:val="3B3838" w:themeColor="background2" w:themeShade="40"/>
                <w:spacing w:val="-4"/>
                <w:sz w:val="20"/>
                <w:szCs w:val="20"/>
                <w:lang w:val="en-US" w:eastAsia="en-US"/>
              </w:rPr>
              <w:t>7. Use reflective practice to develop and inform life coaching work</w:t>
            </w:r>
          </w:p>
        </w:tc>
        <w:tc>
          <w:tcPr>
            <w:tcW w:w="4863" w:type="dxa"/>
            <w:shd w:val="clear" w:color="auto" w:fill="auto"/>
          </w:tcPr>
          <w:p w14:paraId="147B432E"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pacing w:val="-4"/>
                <w:sz w:val="20"/>
                <w:szCs w:val="20"/>
                <w:lang w:val="en-US" w:eastAsia="en-US"/>
              </w:rPr>
            </w:pPr>
          </w:p>
        </w:tc>
      </w:tr>
      <w:tr w:rsidR="004114B1" w:rsidRPr="004114B1" w14:paraId="65DA2B32"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6E7379EA"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z w:val="18"/>
                <w:szCs w:val="18"/>
                <w:lang w:val="en-US" w:eastAsia="en-US"/>
              </w:rPr>
            </w:pPr>
            <w:r w:rsidRPr="004114B1">
              <w:rPr>
                <w:rFonts w:asciiTheme="minorHAnsi" w:hAnsiTheme="minorHAnsi" w:cstheme="minorHAnsi"/>
                <w:b/>
                <w:iCs/>
                <w:color w:val="3B3838" w:themeColor="background2" w:themeShade="40"/>
                <w:sz w:val="18"/>
                <w:szCs w:val="18"/>
                <w:lang w:val="en-US" w:eastAsia="en-US"/>
              </w:rPr>
              <w:t>Assessment criteria</w:t>
            </w:r>
          </w:p>
        </w:tc>
        <w:tc>
          <w:tcPr>
            <w:tcW w:w="3688" w:type="dxa"/>
            <w:shd w:val="clear" w:color="auto" w:fill="E7E6E6" w:themeFill="background2"/>
          </w:tcPr>
          <w:p w14:paraId="5F18F5B9" w14:textId="77777777" w:rsidR="004114B1" w:rsidRPr="004114B1" w:rsidRDefault="004114B1" w:rsidP="004114B1">
            <w:pPr>
              <w:keepNext/>
              <w:keepLines/>
              <w:spacing w:before="60" w:after="60"/>
              <w:rPr>
                <w:rFonts w:asciiTheme="minorHAnsi" w:hAnsiTheme="minorHAnsi" w:cstheme="minorHAnsi"/>
                <w:b/>
                <w:bCs/>
                <w:color w:val="3B3838" w:themeColor="background2" w:themeShade="40"/>
                <w:spacing w:val="-4"/>
                <w:sz w:val="18"/>
                <w:szCs w:val="18"/>
                <w:lang w:val="en-US" w:eastAsia="en-US"/>
              </w:rPr>
            </w:pPr>
            <w:r w:rsidRPr="004114B1">
              <w:rPr>
                <w:rFonts w:asciiTheme="minorHAnsi" w:hAnsiTheme="minorHAnsi" w:cstheme="minorHAnsi"/>
                <w:b/>
                <w:bCs/>
                <w:color w:val="3B3838" w:themeColor="background2" w:themeShade="40"/>
                <w:spacing w:val="-4"/>
                <w:sz w:val="18"/>
                <w:szCs w:val="18"/>
                <w:lang w:val="en-US" w:eastAsia="en-US"/>
              </w:rPr>
              <w:t>Candidate guidance to criteria</w:t>
            </w:r>
          </w:p>
        </w:tc>
        <w:tc>
          <w:tcPr>
            <w:tcW w:w="4863" w:type="dxa"/>
            <w:shd w:val="clear" w:color="auto" w:fill="E7E6E6" w:themeFill="background2"/>
          </w:tcPr>
          <w:p w14:paraId="5B97B3D0" w14:textId="77777777" w:rsidR="004114B1" w:rsidRPr="004114B1" w:rsidRDefault="004114B1" w:rsidP="004114B1">
            <w:pPr>
              <w:keepNext/>
              <w:keepLines/>
              <w:spacing w:before="60" w:after="60"/>
              <w:rPr>
                <w:rFonts w:asciiTheme="minorHAnsi" w:hAnsiTheme="minorHAnsi" w:cstheme="minorHAnsi"/>
                <w:b/>
                <w:iCs/>
                <w:color w:val="3B3838" w:themeColor="background2" w:themeShade="40"/>
                <w:spacing w:val="-4"/>
                <w:sz w:val="18"/>
                <w:szCs w:val="18"/>
                <w:lang w:val="en-US" w:eastAsia="en-US"/>
              </w:rPr>
            </w:pPr>
            <w:r w:rsidRPr="004114B1">
              <w:rPr>
                <w:rFonts w:asciiTheme="minorHAnsi" w:hAnsiTheme="minorHAnsi" w:cstheme="minorHAnsi"/>
                <w:b/>
                <w:iCs/>
                <w:color w:val="3B3838" w:themeColor="background2" w:themeShade="40"/>
                <w:spacing w:val="-4"/>
                <w:sz w:val="18"/>
                <w:szCs w:val="18"/>
                <w:lang w:val="en-US" w:eastAsia="en-US"/>
              </w:rPr>
              <w:t>Notes for tutors (guidance only)</w:t>
            </w:r>
          </w:p>
        </w:tc>
      </w:tr>
      <w:tr w:rsidR="004114B1" w:rsidRPr="004114B1" w14:paraId="0A700B9C"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7DB807EF" w14:textId="77777777" w:rsidR="004114B1" w:rsidRPr="004114B1" w:rsidRDefault="004114B1" w:rsidP="004114B1">
            <w:pPr>
              <w:spacing w:before="120" w:after="40"/>
              <w:ind w:left="397" w:hanging="39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7.1    Reflect on life coaching sessions and apply insights to subsequent work</w:t>
            </w:r>
          </w:p>
        </w:tc>
        <w:tc>
          <w:tcPr>
            <w:tcW w:w="3688" w:type="dxa"/>
          </w:tcPr>
          <w:p w14:paraId="181555CF" w14:textId="77777777" w:rsidR="004114B1" w:rsidRPr="004114B1" w:rsidRDefault="004114B1" w:rsidP="008B6B08">
            <w:pPr>
              <w:numPr>
                <w:ilvl w:val="0"/>
                <w:numId w:val="48"/>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Critically reflect on life coaching sessions.</w:t>
            </w:r>
          </w:p>
          <w:p w14:paraId="0589B4F4" w14:textId="77777777" w:rsidR="004114B1" w:rsidRPr="004114B1" w:rsidRDefault="004114B1" w:rsidP="008B6B08">
            <w:pPr>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Identify areas for personal and professional development.</w:t>
            </w:r>
          </w:p>
          <w:p w14:paraId="0EEFA473" w14:textId="77777777" w:rsidR="004114B1" w:rsidRPr="004114B1" w:rsidRDefault="004114B1" w:rsidP="008B6B08">
            <w:pPr>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Apply insights into life coaching work to enhance practice.</w:t>
            </w:r>
          </w:p>
          <w:p w14:paraId="1A847EE9" w14:textId="77777777" w:rsidR="004114B1" w:rsidRPr="004114B1" w:rsidRDefault="004114B1" w:rsidP="008B6B08">
            <w:pPr>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Critically evaluate feedback from others.</w:t>
            </w:r>
          </w:p>
        </w:tc>
        <w:tc>
          <w:tcPr>
            <w:tcW w:w="4863" w:type="dxa"/>
          </w:tcPr>
          <w:p w14:paraId="68056DC9" w14:textId="77777777" w:rsidR="004114B1" w:rsidRPr="004114B1" w:rsidRDefault="004114B1" w:rsidP="008B6B08">
            <w:pPr>
              <w:numPr>
                <w:ilvl w:val="0"/>
                <w:numId w:val="41"/>
              </w:numPr>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Discuss the nature of reflective practice.</w:t>
            </w:r>
          </w:p>
          <w:p w14:paraId="33519A40" w14:textId="77777777" w:rsidR="004114B1" w:rsidRPr="004114B1" w:rsidRDefault="004114B1" w:rsidP="008B6B08">
            <w:pPr>
              <w:keepNext/>
              <w:keepLines/>
              <w:numPr>
                <w:ilvl w:val="0"/>
                <w:numId w:val="41"/>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Regularly facilitate reflection on practice.</w:t>
            </w:r>
          </w:p>
          <w:p w14:paraId="5C97681C" w14:textId="77777777" w:rsidR="004114B1" w:rsidRPr="004114B1" w:rsidRDefault="004114B1" w:rsidP="008B6B08">
            <w:pPr>
              <w:keepNext/>
              <w:keepLines/>
              <w:numPr>
                <w:ilvl w:val="0"/>
                <w:numId w:val="41"/>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Enable candidates to critically reflect on feedback from others.</w:t>
            </w:r>
          </w:p>
          <w:p w14:paraId="3781D25D" w14:textId="77777777" w:rsidR="004114B1" w:rsidRPr="004114B1" w:rsidRDefault="004114B1" w:rsidP="008B6B08">
            <w:pPr>
              <w:numPr>
                <w:ilvl w:val="0"/>
                <w:numId w:val="41"/>
              </w:numPr>
              <w:suppressAutoHyphen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life coaching skills practice sessions, self-review.</w:t>
            </w:r>
          </w:p>
        </w:tc>
      </w:tr>
      <w:tr w:rsidR="004114B1" w:rsidRPr="004114B1" w14:paraId="036797BF"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077A20A3" w14:textId="77777777" w:rsidR="004114B1" w:rsidRPr="004114B1" w:rsidRDefault="004114B1" w:rsidP="004114B1">
            <w:pPr>
              <w:spacing w:before="120" w:after="40"/>
              <w:ind w:left="397" w:hanging="39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7.2    Use life coaching supervision to inform, support and enhance practice</w:t>
            </w:r>
          </w:p>
        </w:tc>
        <w:tc>
          <w:tcPr>
            <w:tcW w:w="3688" w:type="dxa"/>
          </w:tcPr>
          <w:p w14:paraId="7342D332" w14:textId="77777777" w:rsidR="004114B1" w:rsidRPr="004114B1" w:rsidRDefault="004114B1" w:rsidP="008B6B08">
            <w:pPr>
              <w:numPr>
                <w:ilvl w:val="0"/>
                <w:numId w:val="48"/>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 xml:space="preserve">Reflect on role/importance of supervision to you as a life coach. </w:t>
            </w:r>
          </w:p>
          <w:p w14:paraId="65AD1807" w14:textId="77777777" w:rsidR="004114B1" w:rsidRPr="004114B1" w:rsidRDefault="004114B1" w:rsidP="008B6B08">
            <w:pPr>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Identify what you need from supervision.</w:t>
            </w:r>
          </w:p>
          <w:p w14:paraId="3C7FAFEA" w14:textId="77777777" w:rsidR="004114B1" w:rsidRPr="004114B1" w:rsidRDefault="004114B1" w:rsidP="008B6B08">
            <w:pPr>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Integrate learning and insights from supervision to develop life coaching practice.</w:t>
            </w:r>
          </w:p>
          <w:p w14:paraId="098C8904" w14:textId="77777777" w:rsidR="004114B1" w:rsidRPr="004114B1" w:rsidRDefault="004114B1" w:rsidP="008B6B08">
            <w:pPr>
              <w:keepLines/>
              <w:numPr>
                <w:ilvl w:val="0"/>
                <w:numId w:val="48"/>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Show how you have evaluated your use of supervision in order to meet your developing needs as an independent life coach.</w:t>
            </w:r>
          </w:p>
        </w:tc>
        <w:tc>
          <w:tcPr>
            <w:tcW w:w="4863" w:type="dxa"/>
          </w:tcPr>
          <w:p w14:paraId="6F710C3B" w14:textId="77777777" w:rsidR="004114B1" w:rsidRPr="004114B1" w:rsidRDefault="004114B1" w:rsidP="008B6B08">
            <w:pPr>
              <w:numPr>
                <w:ilvl w:val="0"/>
                <w:numId w:val="41"/>
              </w:numPr>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Discuss how supervision supports both life coach &amp; client.</w:t>
            </w:r>
          </w:p>
          <w:p w14:paraId="5EEF32F6" w14:textId="77777777" w:rsidR="004114B1" w:rsidRPr="004114B1" w:rsidRDefault="004114B1" w:rsidP="008B6B08">
            <w:pPr>
              <w:keepNext/>
              <w:keepLines/>
              <w:numPr>
                <w:ilvl w:val="0"/>
                <w:numId w:val="47"/>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Discuss use of supervision to meet individual life coach’s developing need.</w:t>
            </w:r>
          </w:p>
          <w:p w14:paraId="1982E734" w14:textId="77777777" w:rsidR="004114B1" w:rsidRPr="004114B1" w:rsidRDefault="004114B1" w:rsidP="008B6B08">
            <w:pPr>
              <w:keepNext/>
              <w:keepLines/>
              <w:numPr>
                <w:ilvl w:val="0"/>
                <w:numId w:val="47"/>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Suggested activity: invite candidates in groups to devise an evaluation proforma for assessing how effectively they each have prepared for and used their own supervision.</w:t>
            </w:r>
            <w:r w:rsidRPr="004114B1" w:rsidDel="00422DCB">
              <w:rPr>
                <w:rFonts w:asciiTheme="minorHAnsi" w:hAnsiTheme="minorHAnsi" w:cstheme="minorHAnsi"/>
                <w:color w:val="3B3838" w:themeColor="background2" w:themeShade="40"/>
                <w:sz w:val="17"/>
                <w:szCs w:val="17"/>
              </w:rPr>
              <w:t xml:space="preserve"> </w:t>
            </w:r>
            <w:r w:rsidRPr="004114B1">
              <w:rPr>
                <w:rFonts w:asciiTheme="minorHAnsi" w:hAnsiTheme="minorHAnsi" w:cstheme="minorHAnsi"/>
                <w:color w:val="3B3838" w:themeColor="background2" w:themeShade="40"/>
                <w:sz w:val="17"/>
                <w:szCs w:val="17"/>
              </w:rPr>
              <w:t>Debrief and develop individual action plans.</w:t>
            </w:r>
          </w:p>
          <w:p w14:paraId="4DEC7594" w14:textId="77777777" w:rsidR="004114B1" w:rsidRPr="004114B1" w:rsidRDefault="004114B1" w:rsidP="008B6B08">
            <w:pPr>
              <w:numPr>
                <w:ilvl w:val="0"/>
                <w:numId w:val="12"/>
              </w:numPr>
              <w:suppressAutoHyphen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supervision report, supervision record, group training supervision and self-review.</w:t>
            </w:r>
          </w:p>
        </w:tc>
      </w:tr>
      <w:tr w:rsidR="004114B1" w:rsidRPr="004114B1" w14:paraId="60548E85" w14:textId="77777777" w:rsidTr="004114B1">
        <w:tblPrEx>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PrEx>
        <w:trPr>
          <w:cantSplit/>
        </w:trPr>
        <w:tc>
          <w:tcPr>
            <w:tcW w:w="1843" w:type="dxa"/>
            <w:shd w:val="clear" w:color="auto" w:fill="E7E6E6" w:themeFill="background2"/>
          </w:tcPr>
          <w:p w14:paraId="383519DB" w14:textId="77777777" w:rsidR="004114B1" w:rsidRPr="004114B1" w:rsidRDefault="004114B1" w:rsidP="004114B1">
            <w:pPr>
              <w:spacing w:before="120" w:after="40"/>
              <w:ind w:left="397" w:hanging="397"/>
              <w:outlineLvl w:val="3"/>
              <w:rPr>
                <w:rFonts w:asciiTheme="minorHAnsi" w:hAnsiTheme="minorHAnsi" w:cstheme="minorHAnsi"/>
                <w:bCs/>
                <w:iCs/>
                <w:color w:val="3B3838" w:themeColor="background2" w:themeShade="40"/>
                <w:sz w:val="17"/>
                <w:szCs w:val="17"/>
              </w:rPr>
            </w:pPr>
            <w:r w:rsidRPr="004114B1">
              <w:rPr>
                <w:rFonts w:asciiTheme="minorHAnsi" w:hAnsiTheme="minorHAnsi" w:cstheme="minorHAnsi"/>
                <w:bCs/>
                <w:iCs/>
                <w:color w:val="3B3838" w:themeColor="background2" w:themeShade="40"/>
                <w:sz w:val="17"/>
                <w:szCs w:val="17"/>
              </w:rPr>
              <w:t>7.3    Use client feedback, personal life coaching and CPD to develop and support practice</w:t>
            </w:r>
          </w:p>
        </w:tc>
        <w:tc>
          <w:tcPr>
            <w:tcW w:w="3688" w:type="dxa"/>
          </w:tcPr>
          <w:p w14:paraId="682DCB7C" w14:textId="77777777" w:rsidR="004114B1" w:rsidRPr="004114B1" w:rsidRDefault="004114B1" w:rsidP="008B6B08">
            <w:pPr>
              <w:numPr>
                <w:ilvl w:val="0"/>
                <w:numId w:val="11"/>
              </w:numPr>
              <w:suppressAutoHyphens/>
              <w:snapToGrid w:val="0"/>
              <w:spacing w:before="12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Use feedback from a range of sources to inform life coaching work.</w:t>
            </w:r>
          </w:p>
          <w:p w14:paraId="3FE44796"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Reflect on the role/importance of CPD in professional development as a life coach.</w:t>
            </w:r>
          </w:p>
          <w:p w14:paraId="339B22C7"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Identify own development needs with reference to experience as an independent life coach.</w:t>
            </w:r>
          </w:p>
          <w:p w14:paraId="61920B9A" w14:textId="77777777" w:rsidR="004114B1" w:rsidRPr="004114B1" w:rsidRDefault="004114B1" w:rsidP="008B6B08">
            <w:pPr>
              <w:keepLines/>
              <w:numPr>
                <w:ilvl w:val="0"/>
                <w:numId w:val="11"/>
              </w:numPr>
              <w:spacing w:before="60" w:after="60"/>
              <w:ind w:left="113" w:hanging="113"/>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Develop a plan for meeting own CPD needs.</w:t>
            </w:r>
          </w:p>
        </w:tc>
        <w:tc>
          <w:tcPr>
            <w:tcW w:w="4863" w:type="dxa"/>
          </w:tcPr>
          <w:p w14:paraId="3AD3EE95" w14:textId="77777777" w:rsidR="004114B1" w:rsidRPr="004114B1" w:rsidRDefault="004114B1" w:rsidP="008B6B08">
            <w:pPr>
              <w:numPr>
                <w:ilvl w:val="0"/>
                <w:numId w:val="41"/>
              </w:numPr>
              <w:suppressAutoHyphens/>
              <w:spacing w:before="12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Invite candidates to identify a range of feedback sources and how that feedback can be obtained and utilised.</w:t>
            </w:r>
          </w:p>
          <w:p w14:paraId="6F74A996" w14:textId="77777777" w:rsidR="004114B1" w:rsidRPr="004114B1" w:rsidRDefault="004114B1" w:rsidP="008B6B08">
            <w:pPr>
              <w:keepNext/>
              <w:keepLines/>
              <w:numPr>
                <w:ilvl w:val="0"/>
                <w:numId w:val="41"/>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Explore the pros and cons of client feedback to inform life coaching work.</w:t>
            </w:r>
          </w:p>
          <w:p w14:paraId="699AC910" w14:textId="77777777" w:rsidR="004114B1" w:rsidRPr="004114B1" w:rsidRDefault="004114B1" w:rsidP="008B6B08">
            <w:pPr>
              <w:keepNext/>
              <w:keepLines/>
              <w:numPr>
                <w:ilvl w:val="0"/>
                <w:numId w:val="41"/>
              </w:numPr>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Discuss role of CPD as part of maintaining professional standards.</w:t>
            </w:r>
          </w:p>
          <w:p w14:paraId="72206877" w14:textId="77777777" w:rsidR="004114B1" w:rsidRPr="004114B1" w:rsidRDefault="004114B1" w:rsidP="008B6B08">
            <w:pPr>
              <w:numPr>
                <w:ilvl w:val="0"/>
                <w:numId w:val="41"/>
              </w:numPr>
              <w:suppressAutoHyphens/>
              <w:spacing w:before="60" w:after="60"/>
              <w:ind w:left="227" w:hanging="227"/>
              <w:rPr>
                <w:rFonts w:asciiTheme="minorHAnsi" w:hAnsiTheme="minorHAnsi" w:cstheme="minorHAnsi"/>
                <w:color w:val="3B3838" w:themeColor="background2" w:themeShade="40"/>
                <w:sz w:val="17"/>
                <w:szCs w:val="17"/>
              </w:rPr>
            </w:pPr>
            <w:r w:rsidRPr="004114B1">
              <w:rPr>
                <w:rFonts w:asciiTheme="minorHAnsi" w:hAnsiTheme="minorHAnsi" w:cstheme="minorHAnsi"/>
                <w:color w:val="3B3838" w:themeColor="background2" w:themeShade="40"/>
                <w:sz w:val="17"/>
                <w:szCs w:val="17"/>
              </w:rPr>
              <w:t>Assess via (for example) individual CPD plans and learning and life change journal.</w:t>
            </w:r>
          </w:p>
        </w:tc>
      </w:tr>
    </w:tbl>
    <w:p w14:paraId="0CDBBA2F" w14:textId="77777777" w:rsidR="00055080" w:rsidRDefault="00055080"/>
    <w:p w14:paraId="5B74BC1C" w14:textId="77777777" w:rsidR="00823D96" w:rsidRDefault="00823D96" w:rsidP="00823D96"/>
    <w:p w14:paraId="51DFB1EC" w14:textId="025CFA82" w:rsidR="006E0A20" w:rsidRPr="00D81DBD" w:rsidRDefault="006E0A20" w:rsidP="00705065">
      <w:pPr>
        <w:rPr>
          <w:rFonts w:asciiTheme="minorHAnsi" w:hAnsiTheme="minorHAnsi" w:cstheme="minorHAnsi"/>
          <w:color w:val="3B3838" w:themeColor="background2" w:themeShade="40"/>
        </w:rPr>
      </w:pPr>
    </w:p>
    <w:p w14:paraId="210E8DDA" w14:textId="290F2BF5" w:rsidR="006E0A20" w:rsidRPr="00D81DBD" w:rsidRDefault="006E0A20" w:rsidP="00705065">
      <w:pPr>
        <w:rPr>
          <w:rFonts w:asciiTheme="minorHAnsi" w:hAnsiTheme="minorHAnsi" w:cstheme="minorHAnsi"/>
          <w:color w:val="3B3838" w:themeColor="background2" w:themeShade="40"/>
        </w:rPr>
      </w:pPr>
    </w:p>
    <w:p w14:paraId="1FBEC942" w14:textId="7D208ECC" w:rsidR="006E0A20" w:rsidRDefault="006E0A20" w:rsidP="00705065">
      <w:pPr>
        <w:rPr>
          <w:rFonts w:asciiTheme="minorHAnsi" w:hAnsiTheme="minorHAnsi" w:cstheme="minorHAnsi"/>
          <w:color w:val="3B3838" w:themeColor="background2" w:themeShade="40"/>
        </w:rPr>
      </w:pPr>
    </w:p>
    <w:p w14:paraId="13887372" w14:textId="26145E1E" w:rsidR="00B3431D" w:rsidRDefault="00B3431D" w:rsidP="00705065">
      <w:pPr>
        <w:rPr>
          <w:rFonts w:asciiTheme="minorHAnsi" w:hAnsiTheme="minorHAnsi" w:cstheme="minorHAnsi"/>
          <w:color w:val="3B3838" w:themeColor="background2" w:themeShade="40"/>
        </w:rPr>
      </w:pPr>
    </w:p>
    <w:p w14:paraId="00FE8DB7" w14:textId="5BEB1192" w:rsidR="00B3431D" w:rsidRDefault="00B3431D" w:rsidP="00705065">
      <w:pPr>
        <w:rPr>
          <w:rFonts w:asciiTheme="minorHAnsi" w:hAnsiTheme="minorHAnsi" w:cstheme="minorHAnsi"/>
          <w:color w:val="3B3838" w:themeColor="background2" w:themeShade="40"/>
        </w:rPr>
      </w:pPr>
    </w:p>
    <w:p w14:paraId="0A279BA8" w14:textId="1E595885" w:rsidR="00B3431D" w:rsidRDefault="00B3431D" w:rsidP="00705065">
      <w:pPr>
        <w:rPr>
          <w:rFonts w:asciiTheme="minorHAnsi" w:hAnsiTheme="minorHAnsi" w:cstheme="minorHAnsi"/>
          <w:color w:val="3B3838" w:themeColor="background2" w:themeShade="40"/>
        </w:rPr>
      </w:pPr>
    </w:p>
    <w:p w14:paraId="3E7D62A0" w14:textId="77777777" w:rsidR="00DC2417" w:rsidRDefault="00DC2417" w:rsidP="00705065">
      <w:pPr>
        <w:rPr>
          <w:rFonts w:asciiTheme="minorHAnsi" w:hAnsiTheme="minorHAnsi" w:cstheme="minorHAnsi"/>
          <w:color w:val="3B3838" w:themeColor="background2" w:themeShade="40"/>
        </w:rPr>
      </w:pPr>
    </w:p>
    <w:p w14:paraId="04B7BC4E" w14:textId="140D5C0A" w:rsidR="00B3431D" w:rsidRDefault="00B3431D" w:rsidP="00705065">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73088" behindDoc="0" locked="0" layoutInCell="1" allowOverlap="1" wp14:anchorId="4963629C" wp14:editId="3A402D7A">
                <wp:simplePos x="0" y="0"/>
                <wp:positionH relativeFrom="margin">
                  <wp:align>right</wp:align>
                </wp:positionH>
                <wp:positionV relativeFrom="paragraph">
                  <wp:posOffset>5080</wp:posOffset>
                </wp:positionV>
                <wp:extent cx="6496050" cy="620202"/>
                <wp:effectExtent l="0" t="0" r="0" b="8890"/>
                <wp:wrapNone/>
                <wp:docPr id="36" name="Text Box 36"/>
                <wp:cNvGraphicFramePr/>
                <a:graphic xmlns:a="http://schemas.openxmlformats.org/drawingml/2006/main">
                  <a:graphicData uri="http://schemas.microsoft.com/office/word/2010/wordprocessingShape">
                    <wps:wsp>
                      <wps:cNvSpPr txBox="1"/>
                      <wps:spPr>
                        <a:xfrm>
                          <a:off x="0" y="0"/>
                          <a:ext cx="6496050" cy="620202"/>
                        </a:xfrm>
                        <a:prstGeom prst="rect">
                          <a:avLst/>
                        </a:prstGeom>
                        <a:solidFill>
                          <a:srgbClr val="EA5850"/>
                        </a:solidFill>
                        <a:ln w="6350">
                          <a:noFill/>
                        </a:ln>
                      </wps:spPr>
                      <wps:txbx>
                        <w:txbxContent>
                          <w:p w14:paraId="4B1728D7" w14:textId="5C19F217" w:rsidR="00906244" w:rsidRPr="00235D23" w:rsidRDefault="00906244"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34" w:name="Appendix_2"/>
                            <w:bookmarkEnd w:id="34"/>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LC-L4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629C" id="Text Box 36" o:spid="_x0000_s1046" type="#_x0000_t202" style="position:absolute;margin-left:460.3pt;margin-top:.4pt;width:511.5pt;height:48.85pt;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" fillcolor="#ea5850" stroked="f" strokeweight=".5pt">
                <v:textbox>
                  <w:txbxContent>
                    <w:p w14:paraId="4B1728D7" w14:textId="5C19F217" w:rsidR="00906244" w:rsidRPr="00235D23" w:rsidRDefault="00906244"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35" w:name="Appendix_2"/>
                      <w:bookmarkEnd w:id="35"/>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LC-L4</w:t>
                      </w:r>
                    </w:p>
                  </w:txbxContent>
                </v:textbox>
                <w10:wrap anchorx="margin"/>
              </v:shape>
            </w:pict>
          </mc:Fallback>
        </mc:AlternateContent>
      </w:r>
    </w:p>
    <w:p w14:paraId="308367D4" w14:textId="697C9133" w:rsidR="00B3431D" w:rsidRDefault="00B3431D" w:rsidP="00705065">
      <w:pPr>
        <w:rPr>
          <w:rFonts w:asciiTheme="minorHAnsi" w:hAnsiTheme="minorHAnsi" w:cstheme="minorHAnsi"/>
          <w:color w:val="3B3838" w:themeColor="background2" w:themeShade="40"/>
        </w:rPr>
      </w:pPr>
    </w:p>
    <w:p w14:paraId="0D1687D9" w14:textId="7ECF6566" w:rsidR="00B3431D" w:rsidRDefault="00B3431D" w:rsidP="00705065">
      <w:pPr>
        <w:rPr>
          <w:rFonts w:asciiTheme="minorHAnsi" w:hAnsiTheme="minorHAnsi" w:cstheme="minorHAnsi"/>
          <w:color w:val="3B3838" w:themeColor="background2" w:themeShade="40"/>
        </w:rPr>
      </w:pPr>
    </w:p>
    <w:p w14:paraId="5045757C" w14:textId="6A69324C" w:rsidR="00B3431D" w:rsidRDefault="00B3431D" w:rsidP="00705065">
      <w:pPr>
        <w:rPr>
          <w:rFonts w:asciiTheme="minorHAnsi" w:hAnsiTheme="minorHAnsi" w:cstheme="minorHAnsi"/>
          <w:color w:val="3B3838" w:themeColor="background2" w:themeShade="4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6285"/>
        <w:gridCol w:w="1333"/>
        <w:gridCol w:w="1643"/>
      </w:tblGrid>
      <w:tr w:rsidR="004114B1" w:rsidRPr="00F86076" w14:paraId="12F4793B" w14:textId="77777777" w:rsidTr="004114B1">
        <w:trPr>
          <w:cantSplit/>
        </w:trPr>
        <w:tc>
          <w:tcPr>
            <w:tcW w:w="5000" w:type="pct"/>
            <w:gridSpan w:val="4"/>
            <w:shd w:val="clear" w:color="auto" w:fill="D9D9D9" w:themeFill="background1" w:themeFillShade="D9"/>
          </w:tcPr>
          <w:p w14:paraId="2C55EF61" w14:textId="77777777" w:rsidR="004114B1" w:rsidRPr="00A961C3" w:rsidRDefault="004114B1" w:rsidP="004114B1">
            <w:pPr>
              <w:spacing w:before="40" w:after="40"/>
              <w:jc w:val="center"/>
              <w:rPr>
                <w:rFonts w:asciiTheme="minorHAnsi" w:hAnsiTheme="minorHAnsi" w:cstheme="minorHAnsi"/>
                <w:bCs/>
                <w:color w:val="3B3838" w:themeColor="background2" w:themeShade="40"/>
                <w:sz w:val="22"/>
                <w:szCs w:val="22"/>
              </w:rPr>
            </w:pPr>
            <w:bookmarkStart w:id="36" w:name="Completion_statement"/>
            <w:r w:rsidRPr="00A961C3">
              <w:rPr>
                <w:rFonts w:asciiTheme="minorHAnsi" w:hAnsiTheme="minorHAnsi" w:cstheme="minorHAnsi"/>
                <w:bCs/>
                <w:color w:val="3B3838" w:themeColor="background2" w:themeShade="40"/>
                <w:sz w:val="22"/>
                <w:szCs w:val="22"/>
              </w:rPr>
              <w:t xml:space="preserve">Completion statement </w:t>
            </w:r>
            <w:bookmarkEnd w:id="36"/>
            <w:r w:rsidRPr="00A961C3">
              <w:rPr>
                <w:rFonts w:asciiTheme="minorHAnsi" w:hAnsiTheme="minorHAnsi" w:cstheme="minorHAnsi"/>
                <w:bCs/>
                <w:color w:val="3B3838" w:themeColor="background2" w:themeShade="40"/>
                <w:sz w:val="22"/>
                <w:szCs w:val="22"/>
              </w:rPr>
              <w:t>for Candidate Learning Record</w:t>
            </w:r>
          </w:p>
          <w:p w14:paraId="77CD1D93" w14:textId="77777777" w:rsidR="004114B1" w:rsidRPr="00A961C3" w:rsidRDefault="004114B1" w:rsidP="004114B1">
            <w:pPr>
              <w:spacing w:before="40" w:after="40"/>
              <w:jc w:val="center"/>
              <w:rPr>
                <w:rFonts w:asciiTheme="minorHAnsi" w:hAnsiTheme="minorHAnsi" w:cstheme="minorHAnsi"/>
                <w:bCs/>
                <w:color w:val="3B3838" w:themeColor="background2" w:themeShade="40"/>
              </w:rPr>
            </w:pPr>
            <w:r w:rsidRPr="00A961C3">
              <w:rPr>
                <w:rFonts w:asciiTheme="minorHAnsi" w:hAnsiTheme="minorHAnsi" w:cstheme="minorHAnsi"/>
                <w:bCs/>
                <w:color w:val="3B3838" w:themeColor="background2" w:themeShade="40"/>
                <w:sz w:val="22"/>
                <w:szCs w:val="22"/>
              </w:rPr>
              <w:t>Level 4 Diploma in Life Coaching (LC-L4)</w:t>
            </w:r>
          </w:p>
        </w:tc>
      </w:tr>
      <w:tr w:rsidR="004114B1" w:rsidRPr="00B24562" w14:paraId="0119DF6C" w14:textId="77777777" w:rsidTr="004114B1">
        <w:trPr>
          <w:cantSplit/>
        </w:trPr>
        <w:tc>
          <w:tcPr>
            <w:tcW w:w="463" w:type="pct"/>
            <w:shd w:val="clear" w:color="auto" w:fill="D9D9D9" w:themeFill="background1" w:themeFillShade="D9"/>
          </w:tcPr>
          <w:p w14:paraId="47DB8468" w14:textId="77777777" w:rsidR="004114B1" w:rsidRPr="00A961C3" w:rsidRDefault="004114B1" w:rsidP="004114B1">
            <w:pPr>
              <w:pStyle w:val="BodyText"/>
              <w:spacing w:before="40" w:after="40"/>
              <w:rPr>
                <w:rFonts w:asciiTheme="minorHAnsi" w:hAnsiTheme="minorHAnsi" w:cstheme="minorHAnsi"/>
                <w:color w:val="3B3838" w:themeColor="background2" w:themeShade="40"/>
                <w:sz w:val="20"/>
                <w:szCs w:val="20"/>
              </w:rPr>
            </w:pPr>
            <w:r w:rsidRPr="00A961C3">
              <w:rPr>
                <w:rFonts w:asciiTheme="minorHAnsi" w:hAnsiTheme="minorHAnsi" w:cstheme="minorHAnsi"/>
                <w:color w:val="3B3838" w:themeColor="background2" w:themeShade="40"/>
                <w:sz w:val="20"/>
                <w:szCs w:val="20"/>
              </w:rPr>
              <w:t>Learning outcome</w:t>
            </w:r>
          </w:p>
          <w:p w14:paraId="4B73578E" w14:textId="77777777" w:rsidR="004114B1" w:rsidRPr="00A961C3" w:rsidRDefault="004114B1" w:rsidP="004114B1">
            <w:pPr>
              <w:pStyle w:val="BodyText"/>
              <w:spacing w:before="40" w:after="40"/>
              <w:rPr>
                <w:rFonts w:asciiTheme="minorHAnsi" w:hAnsiTheme="minorHAnsi" w:cstheme="minorHAnsi"/>
                <w:color w:val="3B3838" w:themeColor="background2" w:themeShade="40"/>
                <w:sz w:val="20"/>
                <w:szCs w:val="20"/>
              </w:rPr>
            </w:pPr>
          </w:p>
        </w:tc>
        <w:tc>
          <w:tcPr>
            <w:tcW w:w="3079" w:type="pct"/>
            <w:shd w:val="clear" w:color="auto" w:fill="D9D9D9" w:themeFill="background1" w:themeFillShade="D9"/>
          </w:tcPr>
          <w:p w14:paraId="22F2D142" w14:textId="77777777" w:rsidR="004114B1" w:rsidRPr="00A961C3" w:rsidRDefault="004114B1" w:rsidP="004114B1">
            <w:pPr>
              <w:pStyle w:val="BodyText"/>
              <w:spacing w:before="40" w:after="40"/>
              <w:rPr>
                <w:rFonts w:asciiTheme="minorHAnsi" w:hAnsiTheme="minorHAnsi" w:cstheme="minorHAnsi"/>
                <w:color w:val="3B3838" w:themeColor="background2" w:themeShade="40"/>
                <w:sz w:val="20"/>
                <w:szCs w:val="20"/>
              </w:rPr>
            </w:pPr>
          </w:p>
        </w:tc>
        <w:tc>
          <w:tcPr>
            <w:tcW w:w="653" w:type="pct"/>
            <w:shd w:val="clear" w:color="auto" w:fill="D9D9D9" w:themeFill="background1" w:themeFillShade="D9"/>
          </w:tcPr>
          <w:p w14:paraId="58528F51" w14:textId="77777777" w:rsidR="004114B1" w:rsidRPr="00A961C3" w:rsidRDefault="004114B1" w:rsidP="004114B1">
            <w:pPr>
              <w:pStyle w:val="BodyText"/>
              <w:spacing w:before="40" w:after="40"/>
              <w:rPr>
                <w:rFonts w:asciiTheme="minorHAnsi" w:hAnsiTheme="minorHAnsi" w:cstheme="minorHAnsi"/>
                <w:color w:val="3B3838" w:themeColor="background2" w:themeShade="40"/>
                <w:spacing w:val="-8"/>
                <w:sz w:val="20"/>
                <w:szCs w:val="20"/>
                <w:lang w:val="fr-FR"/>
              </w:rPr>
            </w:pPr>
            <w:r w:rsidRPr="00A961C3">
              <w:rPr>
                <w:rFonts w:asciiTheme="minorHAnsi" w:hAnsiTheme="minorHAnsi" w:cstheme="minorHAnsi"/>
                <w:color w:val="3B3838" w:themeColor="background2" w:themeShade="40"/>
                <w:spacing w:val="-8"/>
                <w:sz w:val="20"/>
                <w:szCs w:val="20"/>
                <w:lang w:val="fr-FR"/>
              </w:rPr>
              <w:t xml:space="preserve">Contra-indications </w:t>
            </w:r>
          </w:p>
          <w:p w14:paraId="7250F50F" w14:textId="77777777" w:rsidR="004114B1" w:rsidRPr="00A961C3" w:rsidRDefault="004114B1" w:rsidP="004114B1">
            <w:pPr>
              <w:spacing w:before="40" w:after="40"/>
              <w:rPr>
                <w:rFonts w:asciiTheme="minorHAnsi" w:hAnsiTheme="minorHAnsi" w:cstheme="minorHAnsi"/>
                <w:bCs/>
                <w:color w:val="3B3838" w:themeColor="background2" w:themeShade="40"/>
                <w:sz w:val="20"/>
                <w:szCs w:val="20"/>
                <w:lang w:val="fr-FR"/>
              </w:rPr>
            </w:pPr>
            <w:proofErr w:type="gramStart"/>
            <w:r w:rsidRPr="00A961C3">
              <w:rPr>
                <w:rFonts w:asciiTheme="minorHAnsi" w:hAnsiTheme="minorHAnsi" w:cstheme="minorHAnsi"/>
                <w:bCs/>
                <w:color w:val="3B3838" w:themeColor="background2" w:themeShade="40"/>
                <w:spacing w:val="-8"/>
                <w:sz w:val="20"/>
                <w:szCs w:val="20"/>
                <w:lang w:val="fr-FR"/>
              </w:rPr>
              <w:t>present</w:t>
            </w:r>
            <w:proofErr w:type="gramEnd"/>
            <w:r w:rsidRPr="00A961C3">
              <w:rPr>
                <w:rFonts w:asciiTheme="minorHAnsi" w:hAnsiTheme="minorHAnsi" w:cstheme="minorHAnsi"/>
                <w:bCs/>
                <w:color w:val="3B3838" w:themeColor="background2" w:themeShade="40"/>
                <w:spacing w:val="-8"/>
                <w:sz w:val="20"/>
                <w:szCs w:val="20"/>
                <w:lang w:val="fr-FR"/>
              </w:rPr>
              <w:t xml:space="preserve"> Y/N</w:t>
            </w:r>
          </w:p>
        </w:tc>
        <w:tc>
          <w:tcPr>
            <w:tcW w:w="805" w:type="pct"/>
            <w:shd w:val="clear" w:color="auto" w:fill="D9D9D9" w:themeFill="background1" w:themeFillShade="D9"/>
          </w:tcPr>
          <w:p w14:paraId="26D62A1A" w14:textId="77777777" w:rsidR="004114B1" w:rsidRPr="00A961C3" w:rsidRDefault="004114B1" w:rsidP="004114B1">
            <w:pPr>
              <w:spacing w:before="40" w:after="40"/>
              <w:rPr>
                <w:rFonts w:asciiTheme="minorHAnsi" w:hAnsiTheme="minorHAnsi" w:cstheme="minorHAnsi"/>
                <w:bCs/>
                <w:color w:val="3B3838" w:themeColor="background2" w:themeShade="40"/>
                <w:sz w:val="20"/>
                <w:szCs w:val="20"/>
              </w:rPr>
            </w:pPr>
            <w:r w:rsidRPr="00A961C3">
              <w:rPr>
                <w:rFonts w:asciiTheme="minorHAnsi" w:hAnsiTheme="minorHAnsi" w:cstheme="minorHAnsi"/>
                <w:bCs/>
                <w:color w:val="3B3838" w:themeColor="background2" w:themeShade="40"/>
                <w:sz w:val="20"/>
                <w:szCs w:val="20"/>
              </w:rPr>
              <w:t>Tutor signature if learning outcome has been achieved</w:t>
            </w:r>
          </w:p>
        </w:tc>
      </w:tr>
      <w:tr w:rsidR="004114B1" w:rsidRPr="00F86076" w14:paraId="7785E925" w14:textId="77777777" w:rsidTr="004114B1">
        <w:trPr>
          <w:cantSplit/>
        </w:trPr>
        <w:tc>
          <w:tcPr>
            <w:tcW w:w="463" w:type="pct"/>
          </w:tcPr>
          <w:p w14:paraId="589CD9A5" w14:textId="77777777" w:rsidR="004114B1" w:rsidRPr="00A961C3" w:rsidRDefault="004114B1" w:rsidP="004114B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1</w:t>
            </w:r>
          </w:p>
        </w:tc>
        <w:tc>
          <w:tcPr>
            <w:tcW w:w="3079" w:type="pct"/>
          </w:tcPr>
          <w:p w14:paraId="14567D9D" w14:textId="77777777" w:rsidR="004114B1" w:rsidRPr="00A961C3" w:rsidRDefault="004114B1" w:rsidP="004114B1">
            <w:pPr>
              <w:spacing w:before="40" w:after="40"/>
              <w:rPr>
                <w:rFonts w:asciiTheme="minorHAnsi" w:hAnsiTheme="minorHAnsi" w:cstheme="minorHAnsi"/>
                <w:color w:val="3B3838" w:themeColor="background2" w:themeShade="40"/>
                <w:sz w:val="22"/>
                <w:szCs w:val="22"/>
              </w:rPr>
            </w:pPr>
            <w:r w:rsidRPr="00A961C3">
              <w:rPr>
                <w:rFonts w:asciiTheme="minorHAnsi" w:hAnsiTheme="minorHAnsi" w:cstheme="minorHAnsi"/>
                <w:color w:val="3B3838" w:themeColor="background2" w:themeShade="40"/>
                <w:sz w:val="22"/>
                <w:szCs w:val="22"/>
              </w:rPr>
              <w:t>Work within an ethical framework for independent life coaching practice</w:t>
            </w:r>
          </w:p>
        </w:tc>
        <w:tc>
          <w:tcPr>
            <w:tcW w:w="653" w:type="pct"/>
          </w:tcPr>
          <w:p w14:paraId="551DB9D7" w14:textId="77777777" w:rsidR="004114B1" w:rsidRPr="00A961C3" w:rsidRDefault="004114B1" w:rsidP="004114B1">
            <w:pPr>
              <w:spacing w:before="40" w:after="40"/>
              <w:rPr>
                <w:rFonts w:asciiTheme="minorHAnsi" w:hAnsiTheme="minorHAnsi" w:cstheme="minorHAnsi"/>
                <w:color w:val="3B3838" w:themeColor="background2" w:themeShade="40"/>
              </w:rPr>
            </w:pPr>
          </w:p>
        </w:tc>
        <w:tc>
          <w:tcPr>
            <w:tcW w:w="805" w:type="pct"/>
          </w:tcPr>
          <w:p w14:paraId="706F43B8" w14:textId="77777777" w:rsidR="004114B1" w:rsidRPr="00A961C3" w:rsidRDefault="004114B1" w:rsidP="004114B1">
            <w:pPr>
              <w:spacing w:before="40" w:after="40"/>
              <w:rPr>
                <w:rFonts w:asciiTheme="minorHAnsi" w:hAnsiTheme="minorHAnsi" w:cstheme="minorHAnsi"/>
                <w:color w:val="3B3838" w:themeColor="background2" w:themeShade="40"/>
              </w:rPr>
            </w:pPr>
          </w:p>
        </w:tc>
      </w:tr>
      <w:tr w:rsidR="004114B1" w:rsidRPr="00F86076" w14:paraId="585ABBD7" w14:textId="77777777" w:rsidTr="004114B1">
        <w:trPr>
          <w:cantSplit/>
        </w:trPr>
        <w:tc>
          <w:tcPr>
            <w:tcW w:w="463" w:type="pct"/>
          </w:tcPr>
          <w:p w14:paraId="674E21A8" w14:textId="77777777" w:rsidR="004114B1" w:rsidRPr="00A961C3" w:rsidRDefault="004114B1" w:rsidP="004114B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2</w:t>
            </w:r>
          </w:p>
        </w:tc>
        <w:tc>
          <w:tcPr>
            <w:tcW w:w="3079" w:type="pct"/>
          </w:tcPr>
          <w:p w14:paraId="3B6E158E" w14:textId="77777777" w:rsidR="004114B1" w:rsidRDefault="004114B1" w:rsidP="004114B1">
            <w:pPr>
              <w:spacing w:before="40" w:after="40"/>
              <w:rPr>
                <w:rFonts w:asciiTheme="minorHAnsi" w:hAnsiTheme="minorHAnsi" w:cstheme="minorHAnsi"/>
                <w:color w:val="3B3838" w:themeColor="background2" w:themeShade="40"/>
                <w:spacing w:val="-4"/>
                <w:sz w:val="22"/>
                <w:szCs w:val="22"/>
              </w:rPr>
            </w:pPr>
            <w:r w:rsidRPr="00A961C3">
              <w:rPr>
                <w:rFonts w:asciiTheme="minorHAnsi" w:hAnsiTheme="minorHAnsi" w:cstheme="minorHAnsi"/>
                <w:color w:val="3B3838" w:themeColor="background2" w:themeShade="40"/>
                <w:spacing w:val="-4"/>
                <w:sz w:val="22"/>
                <w:szCs w:val="22"/>
              </w:rPr>
              <w:t>Apply a relational approach to life coaching practice</w:t>
            </w:r>
          </w:p>
          <w:p w14:paraId="093DB52B" w14:textId="77777777" w:rsidR="004114B1" w:rsidRPr="00A961C3" w:rsidRDefault="004114B1" w:rsidP="004114B1">
            <w:pPr>
              <w:spacing w:before="40" w:after="40"/>
              <w:rPr>
                <w:rFonts w:asciiTheme="minorHAnsi" w:hAnsiTheme="minorHAnsi" w:cstheme="minorHAnsi"/>
                <w:color w:val="3B3838" w:themeColor="background2" w:themeShade="40"/>
                <w:spacing w:val="-4"/>
                <w:sz w:val="22"/>
                <w:szCs w:val="22"/>
              </w:rPr>
            </w:pPr>
          </w:p>
        </w:tc>
        <w:tc>
          <w:tcPr>
            <w:tcW w:w="653" w:type="pct"/>
          </w:tcPr>
          <w:p w14:paraId="1F5BD82A" w14:textId="77777777" w:rsidR="004114B1" w:rsidRPr="00A961C3" w:rsidRDefault="004114B1" w:rsidP="004114B1">
            <w:pPr>
              <w:spacing w:before="40" w:after="40"/>
              <w:rPr>
                <w:rFonts w:asciiTheme="minorHAnsi" w:hAnsiTheme="minorHAnsi" w:cstheme="minorHAnsi"/>
                <w:color w:val="3B3838" w:themeColor="background2" w:themeShade="40"/>
              </w:rPr>
            </w:pPr>
          </w:p>
        </w:tc>
        <w:tc>
          <w:tcPr>
            <w:tcW w:w="805" w:type="pct"/>
          </w:tcPr>
          <w:p w14:paraId="218076D0" w14:textId="77777777" w:rsidR="004114B1" w:rsidRPr="00A961C3" w:rsidRDefault="004114B1" w:rsidP="004114B1">
            <w:pPr>
              <w:spacing w:before="40" w:after="40"/>
              <w:rPr>
                <w:rFonts w:asciiTheme="minorHAnsi" w:hAnsiTheme="minorHAnsi" w:cstheme="minorHAnsi"/>
                <w:color w:val="3B3838" w:themeColor="background2" w:themeShade="40"/>
              </w:rPr>
            </w:pPr>
          </w:p>
        </w:tc>
      </w:tr>
      <w:tr w:rsidR="004114B1" w:rsidRPr="00F86076" w14:paraId="032D9BE8" w14:textId="77777777" w:rsidTr="004114B1">
        <w:trPr>
          <w:cantSplit/>
        </w:trPr>
        <w:tc>
          <w:tcPr>
            <w:tcW w:w="463" w:type="pct"/>
          </w:tcPr>
          <w:p w14:paraId="2BE4FC60" w14:textId="77777777" w:rsidR="004114B1" w:rsidRPr="00A961C3" w:rsidRDefault="004114B1" w:rsidP="004114B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3</w:t>
            </w:r>
          </w:p>
        </w:tc>
        <w:tc>
          <w:tcPr>
            <w:tcW w:w="3079" w:type="pct"/>
          </w:tcPr>
          <w:p w14:paraId="0AB2BD7A" w14:textId="77777777" w:rsidR="004114B1" w:rsidRDefault="004114B1" w:rsidP="004114B1">
            <w:pPr>
              <w:spacing w:before="40" w:after="40"/>
              <w:rPr>
                <w:rFonts w:asciiTheme="minorHAnsi" w:hAnsiTheme="minorHAnsi" w:cstheme="minorHAnsi"/>
                <w:color w:val="3B3838" w:themeColor="background2" w:themeShade="40"/>
                <w:sz w:val="22"/>
                <w:szCs w:val="22"/>
              </w:rPr>
            </w:pPr>
            <w:r w:rsidRPr="00A961C3">
              <w:rPr>
                <w:rFonts w:asciiTheme="minorHAnsi" w:hAnsiTheme="minorHAnsi" w:cstheme="minorHAnsi"/>
                <w:color w:val="3B3838" w:themeColor="background2" w:themeShade="40"/>
                <w:sz w:val="22"/>
                <w:szCs w:val="22"/>
              </w:rPr>
              <w:t>Apply understanding of diversity to life coaching practice</w:t>
            </w:r>
          </w:p>
          <w:p w14:paraId="061BB98E" w14:textId="77777777" w:rsidR="004114B1" w:rsidRPr="00A961C3" w:rsidRDefault="004114B1" w:rsidP="004114B1">
            <w:pPr>
              <w:spacing w:before="40" w:after="40"/>
              <w:rPr>
                <w:rFonts w:asciiTheme="minorHAnsi" w:hAnsiTheme="minorHAnsi" w:cstheme="minorHAnsi"/>
                <w:color w:val="3B3838" w:themeColor="background2" w:themeShade="40"/>
                <w:sz w:val="22"/>
                <w:szCs w:val="22"/>
              </w:rPr>
            </w:pPr>
          </w:p>
        </w:tc>
        <w:tc>
          <w:tcPr>
            <w:tcW w:w="653" w:type="pct"/>
          </w:tcPr>
          <w:p w14:paraId="70AA33F5" w14:textId="77777777" w:rsidR="004114B1" w:rsidRPr="00A961C3" w:rsidRDefault="004114B1" w:rsidP="004114B1">
            <w:pPr>
              <w:spacing w:before="40" w:after="40"/>
              <w:rPr>
                <w:rFonts w:asciiTheme="minorHAnsi" w:hAnsiTheme="minorHAnsi" w:cstheme="minorHAnsi"/>
                <w:color w:val="3B3838" w:themeColor="background2" w:themeShade="40"/>
              </w:rPr>
            </w:pPr>
          </w:p>
        </w:tc>
        <w:tc>
          <w:tcPr>
            <w:tcW w:w="805" w:type="pct"/>
          </w:tcPr>
          <w:p w14:paraId="4C9820C2" w14:textId="77777777" w:rsidR="004114B1" w:rsidRPr="00A961C3" w:rsidRDefault="004114B1" w:rsidP="004114B1">
            <w:pPr>
              <w:spacing w:before="40" w:after="40"/>
              <w:rPr>
                <w:rFonts w:asciiTheme="minorHAnsi" w:hAnsiTheme="minorHAnsi" w:cstheme="minorHAnsi"/>
                <w:color w:val="3B3838" w:themeColor="background2" w:themeShade="40"/>
              </w:rPr>
            </w:pPr>
          </w:p>
        </w:tc>
      </w:tr>
      <w:tr w:rsidR="004114B1" w:rsidRPr="00F86076" w14:paraId="355DCFC8" w14:textId="77777777" w:rsidTr="004114B1">
        <w:trPr>
          <w:cantSplit/>
        </w:trPr>
        <w:tc>
          <w:tcPr>
            <w:tcW w:w="463" w:type="pct"/>
          </w:tcPr>
          <w:p w14:paraId="07C2B634" w14:textId="77777777" w:rsidR="004114B1" w:rsidRPr="00A961C3" w:rsidRDefault="004114B1" w:rsidP="004114B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4</w:t>
            </w:r>
          </w:p>
        </w:tc>
        <w:tc>
          <w:tcPr>
            <w:tcW w:w="3079" w:type="pct"/>
          </w:tcPr>
          <w:p w14:paraId="53D48EBB" w14:textId="77777777" w:rsidR="004114B1" w:rsidRPr="00A961C3" w:rsidRDefault="004114B1" w:rsidP="004114B1">
            <w:pPr>
              <w:spacing w:before="40" w:after="40"/>
              <w:rPr>
                <w:rFonts w:asciiTheme="minorHAnsi" w:hAnsiTheme="minorHAnsi" w:cstheme="minorHAnsi"/>
                <w:color w:val="3B3838" w:themeColor="background2" w:themeShade="40"/>
                <w:sz w:val="22"/>
                <w:szCs w:val="22"/>
              </w:rPr>
            </w:pPr>
            <w:r w:rsidRPr="00A961C3">
              <w:rPr>
                <w:rFonts w:asciiTheme="minorHAnsi" w:hAnsiTheme="minorHAnsi" w:cstheme="minorHAnsi"/>
                <w:color w:val="3B3838" w:themeColor="background2" w:themeShade="40"/>
                <w:sz w:val="22"/>
                <w:szCs w:val="22"/>
              </w:rPr>
              <w:t>Support clients to cope with life’s challenges and engage with opportunities to flourish</w:t>
            </w:r>
          </w:p>
        </w:tc>
        <w:tc>
          <w:tcPr>
            <w:tcW w:w="653" w:type="pct"/>
          </w:tcPr>
          <w:p w14:paraId="1C74825B" w14:textId="77777777" w:rsidR="004114B1" w:rsidRPr="00A961C3" w:rsidRDefault="004114B1" w:rsidP="004114B1">
            <w:pPr>
              <w:spacing w:before="40" w:after="40"/>
              <w:rPr>
                <w:rFonts w:asciiTheme="minorHAnsi" w:hAnsiTheme="minorHAnsi" w:cstheme="minorHAnsi"/>
                <w:color w:val="3B3838" w:themeColor="background2" w:themeShade="40"/>
              </w:rPr>
            </w:pPr>
          </w:p>
        </w:tc>
        <w:tc>
          <w:tcPr>
            <w:tcW w:w="805" w:type="pct"/>
          </w:tcPr>
          <w:p w14:paraId="3CB98CDD" w14:textId="77777777" w:rsidR="004114B1" w:rsidRPr="00A961C3" w:rsidRDefault="004114B1" w:rsidP="004114B1">
            <w:pPr>
              <w:spacing w:before="40" w:after="40"/>
              <w:rPr>
                <w:rFonts w:asciiTheme="minorHAnsi" w:hAnsiTheme="minorHAnsi" w:cstheme="minorHAnsi"/>
                <w:color w:val="3B3838" w:themeColor="background2" w:themeShade="40"/>
              </w:rPr>
            </w:pPr>
          </w:p>
        </w:tc>
      </w:tr>
      <w:tr w:rsidR="004114B1" w:rsidRPr="00F86076" w14:paraId="01DC17F3" w14:textId="77777777" w:rsidTr="004114B1">
        <w:trPr>
          <w:cantSplit/>
        </w:trPr>
        <w:tc>
          <w:tcPr>
            <w:tcW w:w="463" w:type="pct"/>
          </w:tcPr>
          <w:p w14:paraId="6AF8E8CC" w14:textId="77777777" w:rsidR="004114B1" w:rsidRPr="00A961C3" w:rsidRDefault="004114B1" w:rsidP="004114B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5</w:t>
            </w:r>
          </w:p>
        </w:tc>
        <w:tc>
          <w:tcPr>
            <w:tcW w:w="3079" w:type="pct"/>
          </w:tcPr>
          <w:p w14:paraId="6A07BC57" w14:textId="77777777" w:rsidR="004114B1" w:rsidRPr="00A961C3" w:rsidRDefault="004114B1" w:rsidP="004114B1">
            <w:pPr>
              <w:spacing w:before="40" w:after="40"/>
              <w:rPr>
                <w:rFonts w:asciiTheme="minorHAnsi" w:hAnsiTheme="minorHAnsi" w:cstheme="minorHAnsi"/>
                <w:color w:val="3B3838" w:themeColor="background2" w:themeShade="40"/>
                <w:sz w:val="22"/>
                <w:szCs w:val="22"/>
              </w:rPr>
            </w:pPr>
            <w:r w:rsidRPr="00A961C3">
              <w:rPr>
                <w:rFonts w:asciiTheme="minorHAnsi" w:hAnsiTheme="minorHAnsi" w:cstheme="minorHAnsi"/>
                <w:color w:val="3B3838" w:themeColor="background2" w:themeShade="40"/>
                <w:sz w:val="22"/>
                <w:szCs w:val="22"/>
              </w:rPr>
              <w:t>Apply learning from self</w:t>
            </w:r>
            <w:r>
              <w:rPr>
                <w:rFonts w:asciiTheme="minorHAnsi" w:hAnsiTheme="minorHAnsi" w:cstheme="minorHAnsi"/>
                <w:color w:val="3B3838" w:themeColor="background2" w:themeShade="40"/>
                <w:sz w:val="22"/>
                <w:szCs w:val="22"/>
              </w:rPr>
              <w:t>-</w:t>
            </w:r>
            <w:r w:rsidRPr="00A961C3">
              <w:rPr>
                <w:rFonts w:asciiTheme="minorHAnsi" w:hAnsiTheme="minorHAnsi" w:cstheme="minorHAnsi"/>
                <w:color w:val="3B3838" w:themeColor="background2" w:themeShade="40"/>
                <w:sz w:val="22"/>
                <w:szCs w:val="22"/>
              </w:rPr>
              <w:t>development to enhance life coaching practice</w:t>
            </w:r>
          </w:p>
        </w:tc>
        <w:tc>
          <w:tcPr>
            <w:tcW w:w="653" w:type="pct"/>
          </w:tcPr>
          <w:p w14:paraId="45D1348A" w14:textId="77777777" w:rsidR="004114B1" w:rsidRPr="00A961C3" w:rsidRDefault="004114B1" w:rsidP="004114B1">
            <w:pPr>
              <w:spacing w:before="40" w:after="40"/>
              <w:rPr>
                <w:rFonts w:asciiTheme="minorHAnsi" w:hAnsiTheme="minorHAnsi" w:cstheme="minorHAnsi"/>
                <w:color w:val="3B3838" w:themeColor="background2" w:themeShade="40"/>
              </w:rPr>
            </w:pPr>
          </w:p>
        </w:tc>
        <w:tc>
          <w:tcPr>
            <w:tcW w:w="805" w:type="pct"/>
          </w:tcPr>
          <w:p w14:paraId="05D9714C" w14:textId="77777777" w:rsidR="004114B1" w:rsidRPr="00A961C3" w:rsidRDefault="004114B1" w:rsidP="004114B1">
            <w:pPr>
              <w:spacing w:before="40" w:after="40"/>
              <w:rPr>
                <w:rFonts w:asciiTheme="minorHAnsi" w:hAnsiTheme="minorHAnsi" w:cstheme="minorHAnsi"/>
                <w:color w:val="3B3838" w:themeColor="background2" w:themeShade="40"/>
              </w:rPr>
            </w:pPr>
          </w:p>
        </w:tc>
      </w:tr>
      <w:tr w:rsidR="004114B1" w:rsidRPr="00F86076" w14:paraId="4B582AF6" w14:textId="77777777" w:rsidTr="004114B1">
        <w:trPr>
          <w:cantSplit/>
        </w:trPr>
        <w:tc>
          <w:tcPr>
            <w:tcW w:w="463" w:type="pct"/>
          </w:tcPr>
          <w:p w14:paraId="738F869D" w14:textId="77777777" w:rsidR="004114B1" w:rsidRPr="00A961C3" w:rsidRDefault="004114B1" w:rsidP="004114B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6</w:t>
            </w:r>
          </w:p>
        </w:tc>
        <w:tc>
          <w:tcPr>
            <w:tcW w:w="3079" w:type="pct"/>
          </w:tcPr>
          <w:p w14:paraId="642C1DDC" w14:textId="77777777" w:rsidR="004114B1" w:rsidRPr="00A961C3" w:rsidRDefault="004114B1" w:rsidP="004114B1">
            <w:pPr>
              <w:spacing w:before="40" w:after="40"/>
              <w:rPr>
                <w:rFonts w:asciiTheme="minorHAnsi" w:hAnsiTheme="minorHAnsi" w:cstheme="minorHAnsi"/>
                <w:color w:val="3B3838" w:themeColor="background2" w:themeShade="40"/>
                <w:sz w:val="22"/>
                <w:szCs w:val="22"/>
              </w:rPr>
            </w:pPr>
            <w:r w:rsidRPr="00A961C3">
              <w:rPr>
                <w:rFonts w:asciiTheme="minorHAnsi" w:hAnsiTheme="minorHAnsi" w:cstheme="minorHAnsi"/>
                <w:color w:val="3B3838" w:themeColor="background2" w:themeShade="40"/>
                <w:sz w:val="22"/>
                <w:szCs w:val="22"/>
              </w:rPr>
              <w:t>Apply a coherent body of knowledge and skills to enhance life coaching practice</w:t>
            </w:r>
          </w:p>
        </w:tc>
        <w:tc>
          <w:tcPr>
            <w:tcW w:w="653" w:type="pct"/>
          </w:tcPr>
          <w:p w14:paraId="0B827630" w14:textId="77777777" w:rsidR="004114B1" w:rsidRPr="00A961C3" w:rsidRDefault="004114B1" w:rsidP="004114B1">
            <w:pPr>
              <w:spacing w:before="40" w:after="40"/>
              <w:rPr>
                <w:rFonts w:asciiTheme="minorHAnsi" w:hAnsiTheme="minorHAnsi" w:cstheme="minorHAnsi"/>
                <w:color w:val="3B3838" w:themeColor="background2" w:themeShade="40"/>
              </w:rPr>
            </w:pPr>
          </w:p>
        </w:tc>
        <w:tc>
          <w:tcPr>
            <w:tcW w:w="805" w:type="pct"/>
          </w:tcPr>
          <w:p w14:paraId="26FCCD2E" w14:textId="77777777" w:rsidR="004114B1" w:rsidRPr="00A961C3" w:rsidRDefault="004114B1" w:rsidP="004114B1">
            <w:pPr>
              <w:spacing w:before="40" w:after="40"/>
              <w:rPr>
                <w:rFonts w:asciiTheme="minorHAnsi" w:hAnsiTheme="minorHAnsi" w:cstheme="minorHAnsi"/>
                <w:color w:val="3B3838" w:themeColor="background2" w:themeShade="40"/>
              </w:rPr>
            </w:pPr>
          </w:p>
        </w:tc>
      </w:tr>
      <w:tr w:rsidR="004114B1" w:rsidRPr="00F86076" w14:paraId="2738CAF0" w14:textId="77777777" w:rsidTr="004114B1">
        <w:trPr>
          <w:cantSplit/>
        </w:trPr>
        <w:tc>
          <w:tcPr>
            <w:tcW w:w="463" w:type="pct"/>
          </w:tcPr>
          <w:p w14:paraId="107503A0" w14:textId="77777777" w:rsidR="004114B1" w:rsidRPr="00A961C3" w:rsidRDefault="004114B1" w:rsidP="004114B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7</w:t>
            </w:r>
          </w:p>
        </w:tc>
        <w:tc>
          <w:tcPr>
            <w:tcW w:w="3079" w:type="pct"/>
          </w:tcPr>
          <w:p w14:paraId="7418C5F2" w14:textId="77777777" w:rsidR="004114B1" w:rsidRDefault="004114B1" w:rsidP="004114B1">
            <w:pPr>
              <w:spacing w:before="40" w:after="40"/>
              <w:rPr>
                <w:rFonts w:asciiTheme="minorHAnsi" w:hAnsiTheme="minorHAnsi" w:cstheme="minorHAnsi"/>
                <w:color w:val="3B3838" w:themeColor="background2" w:themeShade="40"/>
                <w:sz w:val="22"/>
                <w:szCs w:val="22"/>
              </w:rPr>
            </w:pPr>
            <w:r w:rsidRPr="00A961C3">
              <w:rPr>
                <w:rFonts w:asciiTheme="minorHAnsi" w:hAnsiTheme="minorHAnsi" w:cstheme="minorHAnsi"/>
                <w:color w:val="3B3838" w:themeColor="background2" w:themeShade="40"/>
                <w:sz w:val="22"/>
                <w:szCs w:val="22"/>
              </w:rPr>
              <w:t>Use reflective practice to develop and inform life coaching work</w:t>
            </w:r>
          </w:p>
          <w:p w14:paraId="756ED749" w14:textId="77777777" w:rsidR="004114B1" w:rsidRPr="00A961C3" w:rsidRDefault="004114B1" w:rsidP="004114B1">
            <w:pPr>
              <w:spacing w:before="40" w:after="40"/>
              <w:rPr>
                <w:rFonts w:asciiTheme="minorHAnsi" w:hAnsiTheme="minorHAnsi" w:cstheme="minorHAnsi"/>
                <w:color w:val="3B3838" w:themeColor="background2" w:themeShade="40"/>
                <w:sz w:val="22"/>
                <w:szCs w:val="22"/>
              </w:rPr>
            </w:pPr>
          </w:p>
        </w:tc>
        <w:tc>
          <w:tcPr>
            <w:tcW w:w="653" w:type="pct"/>
          </w:tcPr>
          <w:p w14:paraId="38460DD2" w14:textId="77777777" w:rsidR="004114B1" w:rsidRPr="00A961C3" w:rsidRDefault="004114B1" w:rsidP="004114B1">
            <w:pPr>
              <w:spacing w:before="40" w:after="40"/>
              <w:rPr>
                <w:rFonts w:asciiTheme="minorHAnsi" w:hAnsiTheme="minorHAnsi" w:cstheme="minorHAnsi"/>
                <w:color w:val="3B3838" w:themeColor="background2" w:themeShade="40"/>
              </w:rPr>
            </w:pPr>
          </w:p>
        </w:tc>
        <w:tc>
          <w:tcPr>
            <w:tcW w:w="805" w:type="pct"/>
          </w:tcPr>
          <w:p w14:paraId="728D0654" w14:textId="77777777" w:rsidR="004114B1" w:rsidRPr="00A961C3" w:rsidRDefault="004114B1" w:rsidP="004114B1">
            <w:pPr>
              <w:spacing w:before="40" w:after="40"/>
              <w:rPr>
                <w:rFonts w:asciiTheme="minorHAnsi" w:hAnsiTheme="minorHAnsi" w:cstheme="minorHAnsi"/>
                <w:color w:val="3B3838" w:themeColor="background2" w:themeShade="40"/>
              </w:rPr>
            </w:pPr>
          </w:p>
        </w:tc>
      </w:tr>
    </w:tbl>
    <w:p w14:paraId="48CE2DEE" w14:textId="77777777" w:rsidR="004114B1" w:rsidRPr="00E767E8" w:rsidRDefault="004114B1" w:rsidP="004114B1">
      <w:pPr>
        <w:rPr>
          <w:rFonts w:asciiTheme="minorHAnsi" w:hAnsiTheme="minorHAnsi" w:cstheme="minorHAnsi"/>
          <w:color w:val="3B3838" w:themeColor="background2" w:themeShade="4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044"/>
      </w:tblGrid>
      <w:tr w:rsidR="004114B1" w:rsidRPr="00E767E8" w14:paraId="368BA96D" w14:textId="77777777" w:rsidTr="008B6B08">
        <w:tc>
          <w:tcPr>
            <w:tcW w:w="10206" w:type="dxa"/>
            <w:gridSpan w:val="3"/>
            <w:tcBorders>
              <w:bottom w:val="single" w:sz="4" w:space="0" w:color="auto"/>
            </w:tcBorders>
          </w:tcPr>
          <w:p w14:paraId="28C4EE03" w14:textId="77777777" w:rsidR="004114B1" w:rsidRPr="00E767E8" w:rsidRDefault="004114B1" w:rsidP="004114B1">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tutor:</w:t>
            </w:r>
          </w:p>
          <w:p w14:paraId="25EBA7CF" w14:textId="77777777" w:rsidR="004114B1" w:rsidRPr="00E767E8" w:rsidRDefault="004114B1" w:rsidP="004114B1">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5C9164F3" w14:textId="77777777" w:rsidR="004114B1" w:rsidRPr="00E767E8" w:rsidRDefault="004114B1" w:rsidP="008B6B08">
            <w:pPr>
              <w:numPr>
                <w:ilvl w:val="0"/>
                <w:numId w:val="9"/>
              </w:numPr>
              <w:ind w:left="357" w:hanging="32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Pr="00E767E8">
              <w:rPr>
                <w:rFonts w:asciiTheme="minorHAnsi" w:hAnsiTheme="minorHAnsi" w:cstheme="minorHAnsi"/>
                <w:color w:val="3B3838" w:themeColor="background2" w:themeShade="40"/>
                <w:sz w:val="22"/>
                <w:szCs w:val="22"/>
              </w:rPr>
              <w:t>tate clearly which learning outcome this relates to.</w:t>
            </w:r>
          </w:p>
          <w:p w14:paraId="50DA9352" w14:textId="77777777" w:rsidR="004114B1" w:rsidRPr="00E767E8" w:rsidRDefault="004114B1" w:rsidP="008B6B08">
            <w:pPr>
              <w:numPr>
                <w:ilvl w:val="0"/>
                <w:numId w:val="9"/>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6C5290D8" w14:textId="77777777" w:rsidR="004114B1" w:rsidRPr="00E767E8" w:rsidRDefault="004114B1" w:rsidP="008B6B08">
            <w:pPr>
              <w:numPr>
                <w:ilvl w:val="0"/>
                <w:numId w:val="9"/>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4114B1" w:rsidRPr="00E767E8" w14:paraId="5A76897E" w14:textId="77777777" w:rsidTr="008B6B08">
        <w:tc>
          <w:tcPr>
            <w:tcW w:w="1543" w:type="dxa"/>
            <w:shd w:val="clear" w:color="auto" w:fill="E6E6E6"/>
          </w:tcPr>
          <w:p w14:paraId="26EF9749" w14:textId="77777777" w:rsidR="004114B1" w:rsidRPr="00BF5D2B" w:rsidRDefault="004114B1" w:rsidP="004114B1">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Learning outcome</w:t>
            </w:r>
          </w:p>
        </w:tc>
        <w:tc>
          <w:tcPr>
            <w:tcW w:w="4619" w:type="dxa"/>
            <w:shd w:val="clear" w:color="auto" w:fill="E6E6E6"/>
          </w:tcPr>
          <w:p w14:paraId="508B9972" w14:textId="77777777" w:rsidR="004114B1" w:rsidRPr="00BF5D2B" w:rsidRDefault="004114B1" w:rsidP="004114B1">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Details of relevant contra-indications</w:t>
            </w:r>
          </w:p>
        </w:tc>
        <w:tc>
          <w:tcPr>
            <w:tcW w:w="4044" w:type="dxa"/>
            <w:shd w:val="clear" w:color="auto" w:fill="E6E6E6"/>
          </w:tcPr>
          <w:p w14:paraId="168A80A9" w14:textId="77777777" w:rsidR="004114B1" w:rsidRPr="00BF5D2B" w:rsidRDefault="004114B1" w:rsidP="004114B1">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Proposed course of action</w:t>
            </w:r>
          </w:p>
        </w:tc>
      </w:tr>
      <w:tr w:rsidR="004114B1" w:rsidRPr="00E767E8" w14:paraId="035ACF1D" w14:textId="77777777" w:rsidTr="008B6B08">
        <w:trPr>
          <w:trHeight w:val="1515"/>
        </w:trPr>
        <w:tc>
          <w:tcPr>
            <w:tcW w:w="1543" w:type="dxa"/>
          </w:tcPr>
          <w:p w14:paraId="10858629" w14:textId="77777777" w:rsidR="004114B1" w:rsidRPr="00E767E8" w:rsidRDefault="004114B1" w:rsidP="004114B1">
            <w:pPr>
              <w:rPr>
                <w:rFonts w:asciiTheme="minorHAnsi" w:hAnsiTheme="minorHAnsi" w:cstheme="minorHAnsi"/>
                <w:color w:val="3B3838" w:themeColor="background2" w:themeShade="40"/>
              </w:rPr>
            </w:pPr>
          </w:p>
        </w:tc>
        <w:tc>
          <w:tcPr>
            <w:tcW w:w="4619" w:type="dxa"/>
          </w:tcPr>
          <w:p w14:paraId="6D788F22" w14:textId="77777777" w:rsidR="004114B1" w:rsidRPr="00E767E8" w:rsidRDefault="004114B1" w:rsidP="004114B1">
            <w:pPr>
              <w:rPr>
                <w:rFonts w:asciiTheme="minorHAnsi" w:hAnsiTheme="minorHAnsi" w:cstheme="minorHAnsi"/>
                <w:color w:val="3B3838" w:themeColor="background2" w:themeShade="40"/>
              </w:rPr>
            </w:pPr>
          </w:p>
          <w:p w14:paraId="45180D0D" w14:textId="77777777" w:rsidR="004114B1" w:rsidRPr="00E767E8" w:rsidRDefault="004114B1" w:rsidP="004114B1">
            <w:pPr>
              <w:rPr>
                <w:rFonts w:asciiTheme="minorHAnsi" w:hAnsiTheme="minorHAnsi" w:cstheme="minorHAnsi"/>
                <w:color w:val="3B3838" w:themeColor="background2" w:themeShade="40"/>
              </w:rPr>
            </w:pPr>
          </w:p>
          <w:p w14:paraId="46B995BF" w14:textId="77777777" w:rsidR="004114B1" w:rsidRPr="00E767E8" w:rsidRDefault="004114B1" w:rsidP="004114B1">
            <w:pPr>
              <w:rPr>
                <w:rFonts w:asciiTheme="minorHAnsi" w:hAnsiTheme="minorHAnsi" w:cstheme="minorHAnsi"/>
                <w:color w:val="3B3838" w:themeColor="background2" w:themeShade="40"/>
              </w:rPr>
            </w:pPr>
          </w:p>
          <w:p w14:paraId="58B29B0C" w14:textId="77777777" w:rsidR="004114B1" w:rsidRPr="00E767E8" w:rsidRDefault="004114B1" w:rsidP="004114B1">
            <w:pPr>
              <w:rPr>
                <w:rFonts w:asciiTheme="minorHAnsi" w:hAnsiTheme="minorHAnsi" w:cstheme="minorHAnsi"/>
                <w:color w:val="3B3838" w:themeColor="background2" w:themeShade="40"/>
              </w:rPr>
            </w:pPr>
          </w:p>
          <w:p w14:paraId="56F31352" w14:textId="77777777" w:rsidR="004114B1" w:rsidRPr="00E767E8" w:rsidRDefault="004114B1" w:rsidP="004114B1">
            <w:pPr>
              <w:rPr>
                <w:rFonts w:asciiTheme="minorHAnsi" w:hAnsiTheme="minorHAnsi" w:cstheme="minorHAnsi"/>
                <w:color w:val="3B3838" w:themeColor="background2" w:themeShade="40"/>
              </w:rPr>
            </w:pPr>
          </w:p>
          <w:p w14:paraId="46390336" w14:textId="77777777" w:rsidR="004114B1" w:rsidRPr="00E767E8" w:rsidRDefault="004114B1" w:rsidP="004114B1">
            <w:pPr>
              <w:rPr>
                <w:rFonts w:asciiTheme="minorHAnsi" w:hAnsiTheme="minorHAnsi" w:cstheme="minorHAnsi"/>
                <w:color w:val="3B3838" w:themeColor="background2" w:themeShade="40"/>
              </w:rPr>
            </w:pPr>
          </w:p>
        </w:tc>
        <w:tc>
          <w:tcPr>
            <w:tcW w:w="4044" w:type="dxa"/>
          </w:tcPr>
          <w:p w14:paraId="143D00F7" w14:textId="77777777" w:rsidR="004114B1" w:rsidRPr="00E767E8" w:rsidRDefault="004114B1" w:rsidP="004114B1">
            <w:pPr>
              <w:rPr>
                <w:rFonts w:asciiTheme="minorHAnsi" w:hAnsiTheme="minorHAnsi" w:cstheme="minorHAnsi"/>
                <w:color w:val="3B3838" w:themeColor="background2" w:themeShade="40"/>
              </w:rPr>
            </w:pPr>
          </w:p>
        </w:tc>
      </w:tr>
    </w:tbl>
    <w:p w14:paraId="4DC834AC" w14:textId="77777777" w:rsidR="004114B1" w:rsidRPr="00E767E8" w:rsidRDefault="004114B1" w:rsidP="004114B1">
      <w:pPr>
        <w:tabs>
          <w:tab w:val="left" w:leader="dot" w:pos="5670"/>
        </w:tabs>
        <w:rPr>
          <w:rFonts w:asciiTheme="minorHAnsi" w:hAnsiTheme="minorHAnsi" w:cstheme="minorHAnsi"/>
          <w:color w:val="3B3838" w:themeColor="background2" w:themeShade="40"/>
        </w:rPr>
      </w:pPr>
    </w:p>
    <w:p w14:paraId="1499799D" w14:textId="77777777" w:rsidR="004114B1" w:rsidRPr="00E767E8" w:rsidRDefault="004114B1" w:rsidP="004114B1">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5EDB2851" w14:textId="77777777" w:rsidR="004114B1" w:rsidRPr="00E767E8" w:rsidRDefault="004114B1" w:rsidP="004114B1">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18A692AE" w14:textId="77777777" w:rsidR="004114B1" w:rsidRPr="00E767E8" w:rsidRDefault="004114B1" w:rsidP="004114B1">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r>
    </w:p>
    <w:p w14:paraId="4955DC3A" w14:textId="77777777" w:rsidR="004114B1" w:rsidRPr="00E767E8" w:rsidRDefault="004114B1" w:rsidP="004114B1">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I declare that this candidate has achieved all the above qualification requirements for </w:t>
      </w:r>
      <w:r>
        <w:rPr>
          <w:rFonts w:asciiTheme="minorHAnsi" w:hAnsiTheme="minorHAnsi" w:cstheme="minorHAnsi"/>
          <w:color w:val="3B3838" w:themeColor="background2" w:themeShade="40"/>
          <w:sz w:val="22"/>
          <w:szCs w:val="22"/>
        </w:rPr>
        <w:t>LC-L4</w:t>
      </w:r>
      <w:r w:rsidRPr="00E767E8">
        <w:rPr>
          <w:rFonts w:asciiTheme="minorHAnsi" w:hAnsiTheme="minorHAnsi" w:cstheme="minorHAnsi"/>
          <w:color w:val="3B3838" w:themeColor="background2" w:themeShade="40"/>
          <w:sz w:val="22"/>
          <w:szCs w:val="22"/>
        </w:rPr>
        <w:tab/>
      </w:r>
    </w:p>
    <w:p w14:paraId="7DEE6DB1" w14:textId="77777777" w:rsidR="004114B1" w:rsidRPr="00E767E8" w:rsidRDefault="004114B1" w:rsidP="004114B1">
      <w:pPr>
        <w:keepNext/>
        <w:tabs>
          <w:tab w:val="left" w:leader="dot" w:pos="5670"/>
        </w:tabs>
        <w:spacing w:before="240"/>
        <w:rPr>
          <w:rFonts w:asciiTheme="minorHAnsi" w:hAnsiTheme="minorHAnsi" w:cstheme="minorHAnsi"/>
          <w:color w:val="3B3838" w:themeColor="background2" w:themeShade="40"/>
          <w:sz w:val="22"/>
          <w:szCs w:val="22"/>
        </w:rPr>
      </w:pPr>
    </w:p>
    <w:p w14:paraId="1F59C3AE" w14:textId="621BCB66" w:rsidR="003E5F1E" w:rsidRDefault="004114B1" w:rsidP="00D510C2">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016649EF" w14:textId="77777777" w:rsidR="004114B1" w:rsidRPr="00047E02" w:rsidRDefault="004114B1" w:rsidP="00407623">
      <w:pPr>
        <w:rPr>
          <w:b/>
          <w:sz w:val="2"/>
          <w:szCs w:val="2"/>
        </w:rPr>
      </w:pPr>
    </w:p>
    <w:sectPr w:rsidR="004114B1" w:rsidRPr="00047E02" w:rsidSect="002A5677">
      <w:headerReference w:type="even" r:id="rId60"/>
      <w:headerReference w:type="default" r:id="rId61"/>
      <w:footerReference w:type="even" r:id="rId62"/>
      <w:footerReference w:type="default" r:id="rId63"/>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E37E2" w14:textId="77777777" w:rsidR="001748C1" w:rsidRDefault="001748C1">
      <w:r>
        <w:separator/>
      </w:r>
    </w:p>
    <w:p w14:paraId="79B2CA9D" w14:textId="77777777" w:rsidR="001748C1" w:rsidRDefault="001748C1"/>
    <w:p w14:paraId="5B13F06E" w14:textId="77777777" w:rsidR="001748C1" w:rsidRDefault="001748C1"/>
  </w:endnote>
  <w:endnote w:type="continuationSeparator" w:id="0">
    <w:p w14:paraId="1B964C25" w14:textId="77777777" w:rsidR="001748C1" w:rsidRDefault="001748C1">
      <w:r>
        <w:continuationSeparator/>
      </w:r>
    </w:p>
    <w:p w14:paraId="6FF3EF25" w14:textId="77777777" w:rsidR="001748C1" w:rsidRDefault="001748C1"/>
    <w:p w14:paraId="7C2A581F" w14:textId="77777777" w:rsidR="001748C1" w:rsidRDefault="001748C1"/>
  </w:endnote>
  <w:endnote w:type="continuationNotice" w:id="1">
    <w:p w14:paraId="7725B102" w14:textId="77777777" w:rsidR="001748C1" w:rsidRDefault="001748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B88EF5FA-6BBA-4DEE-8398-A79C444CD6F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0379A8B-398E-4E7D-9E68-4410E31136F8}"/>
    <w:embedBold r:id="rId3" w:fontKey="{1921A9BC-401E-40BE-8ED8-CB631C0157A8}"/>
    <w:embedItalic r:id="rId4" w:fontKey="{6CA86CBF-F5BE-4675-A890-5EC3A93E53CC}"/>
    <w:embedBoldItalic r:id="rId5" w:fontKey="{2C8BDD63-07DE-4626-8EDB-E7CBB51E83FD}"/>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Helvetica Neue">
    <w:altName w:val="Times New Roman"/>
    <w:charset w:val="00"/>
    <w:family w:val="auto"/>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906244" w:rsidRPr="00C44D98" w:rsidRDefault="00906244" w:rsidP="00C44D98">
    <w:pPr>
      <w:pStyle w:val="Footer"/>
      <w:rPr>
        <w:sz w:val="6"/>
        <w:szCs w:val="6"/>
      </w:rPr>
    </w:pPr>
    <w:r w:rsidRPr="00F46F96">
      <w:rPr>
        <w:rFonts w:cstheme="minorHAnsi"/>
        <w:noProof/>
      </w:rPr>
      <w:drawing>
        <wp:anchor distT="0" distB="0" distL="114300" distR="114300" simplePos="0" relativeHeight="251646464" behindDoc="0" locked="0" layoutInCell="1" allowOverlap="1" wp14:anchorId="2AE06848" wp14:editId="143FA7DA">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906244" w:rsidRDefault="00906244">
        <w:pPr>
          <w:pStyle w:val="Footer"/>
        </w:pPr>
        <w:r w:rsidRPr="00174C36">
          <w:rPr>
            <w:rFonts w:ascii="Calibri" w:hAnsi="Calibri" w:cs="Calibri"/>
            <w:noProof/>
            <w:color w:val="767171" w:themeColor="background2" w:themeShade="80"/>
            <w:sz w:val="22"/>
            <w:szCs w:val="22"/>
          </w:rPr>
          <w:drawing>
            <wp:anchor distT="0" distB="0" distL="114300" distR="114300" simplePos="0" relativeHeight="251643392" behindDoc="0" locked="0" layoutInCell="1" allowOverlap="1" wp14:anchorId="407CC1E8" wp14:editId="69171F40">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174C36">
          <w:rPr>
            <w:rFonts w:ascii="Calibri" w:hAnsi="Calibri" w:cs="Calibri"/>
            <w:color w:val="767171" w:themeColor="background2" w:themeShade="80"/>
            <w:sz w:val="22"/>
            <w:szCs w:val="22"/>
          </w:rPr>
          <w:fldChar w:fldCharType="begin"/>
        </w:r>
        <w:r w:rsidRPr="00174C36">
          <w:rPr>
            <w:rFonts w:ascii="Calibri" w:hAnsi="Calibri" w:cs="Calibri"/>
            <w:color w:val="767171" w:themeColor="background2" w:themeShade="80"/>
            <w:sz w:val="22"/>
            <w:szCs w:val="22"/>
          </w:rPr>
          <w:instrText xml:space="preserve"> PAGE   \* MERGEFORMAT </w:instrText>
        </w:r>
        <w:r w:rsidRPr="00174C36">
          <w:rPr>
            <w:rFonts w:ascii="Calibri" w:hAnsi="Calibri" w:cs="Calibri"/>
            <w:color w:val="767171" w:themeColor="background2" w:themeShade="80"/>
            <w:sz w:val="22"/>
            <w:szCs w:val="22"/>
          </w:rPr>
          <w:fldChar w:fldCharType="separate"/>
        </w:r>
        <w:r w:rsidRPr="00174C36">
          <w:rPr>
            <w:rFonts w:ascii="Calibri" w:hAnsi="Calibri" w:cs="Calibri"/>
            <w:noProof/>
            <w:color w:val="767171" w:themeColor="background2" w:themeShade="80"/>
            <w:sz w:val="22"/>
            <w:szCs w:val="22"/>
          </w:rPr>
          <w:t>2</w:t>
        </w:r>
        <w:r w:rsidRPr="00174C36">
          <w:rPr>
            <w:rFonts w:ascii="Calibri" w:hAnsi="Calibri" w:cs="Calibri"/>
            <w:noProof/>
            <w:color w:val="767171" w:themeColor="background2" w:themeShade="80"/>
            <w:sz w:val="22"/>
            <w:szCs w:val="22"/>
          </w:rPr>
          <w:fldChar w:fldCharType="end"/>
        </w:r>
        <w:r w:rsidRPr="00174C36">
          <w:rPr>
            <w:noProof/>
            <w:color w:val="767171" w:themeColor="background2" w:themeShade="80"/>
          </w:rPr>
          <w:t xml:space="preserve">     </w:t>
        </w:r>
        <w:r>
          <w:rPr>
            <w:noProof/>
          </w:rPr>
          <w:t xml:space="preserve">          </w:t>
        </w:r>
      </w:p>
    </w:sdtContent>
  </w:sdt>
  <w:p w14:paraId="7468B049" w14:textId="26F68D85" w:rsidR="00906244" w:rsidRPr="00343AD1" w:rsidRDefault="00906244"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BE6F9" w14:textId="77777777" w:rsidR="001748C1" w:rsidRDefault="001748C1" w:rsidP="009052EC">
      <w:pPr>
        <w:pBdr>
          <w:bottom w:val="single" w:sz="6" w:space="1" w:color="auto"/>
        </w:pBdr>
      </w:pPr>
    </w:p>
    <w:p w14:paraId="43A8C423" w14:textId="77777777" w:rsidR="001748C1" w:rsidRPr="009052EC" w:rsidRDefault="001748C1" w:rsidP="009052EC"/>
  </w:footnote>
  <w:footnote w:type="continuationSeparator" w:id="0">
    <w:p w14:paraId="1186B746" w14:textId="77777777" w:rsidR="001748C1" w:rsidRDefault="001748C1">
      <w:r>
        <w:continuationSeparator/>
      </w:r>
    </w:p>
    <w:p w14:paraId="7831B51E" w14:textId="77777777" w:rsidR="001748C1" w:rsidRDefault="001748C1"/>
    <w:p w14:paraId="25FE450C" w14:textId="77777777" w:rsidR="001748C1" w:rsidRDefault="001748C1"/>
  </w:footnote>
  <w:footnote w:type="continuationNotice" w:id="1">
    <w:p w14:paraId="23583FF2" w14:textId="77777777" w:rsidR="001748C1" w:rsidRDefault="001748C1"/>
    <w:p w14:paraId="0B99E362" w14:textId="77777777" w:rsidR="001748C1" w:rsidRDefault="001748C1"/>
    <w:p w14:paraId="29B4F07C" w14:textId="77777777" w:rsidR="001748C1" w:rsidRDefault="001748C1"/>
  </w:footnote>
  <w:footnote w:id="2">
    <w:p w14:paraId="434A0FD9" w14:textId="4441FE4E" w:rsidR="00906244" w:rsidRPr="00A71A36" w:rsidRDefault="00906244" w:rsidP="00CF371B">
      <w:pPr>
        <w:pStyle w:val="FootnoteText"/>
        <w:spacing w:after="0"/>
        <w:rPr>
          <w:rFonts w:asciiTheme="minorHAnsi" w:hAnsiTheme="minorHAnsi" w:cstheme="minorHAnsi"/>
          <w:color w:val="3B3838" w:themeColor="background2" w:themeShade="40"/>
          <w:sz w:val="18"/>
          <w:szCs w:val="18"/>
        </w:rPr>
      </w:pPr>
      <w:r w:rsidRPr="00A71A36">
        <w:rPr>
          <w:rStyle w:val="FootnoteReference"/>
          <w:rFonts w:asciiTheme="minorHAnsi" w:hAnsiTheme="minorHAnsi" w:cstheme="minorHAnsi"/>
          <w:sz w:val="18"/>
          <w:szCs w:val="18"/>
        </w:rPr>
        <w:footnoteRef/>
      </w:r>
      <w:r w:rsidRPr="00A71A36">
        <w:rPr>
          <w:rFonts w:asciiTheme="minorHAnsi" w:hAnsiTheme="minorHAnsi" w:cstheme="minorHAnsi"/>
          <w:sz w:val="18"/>
          <w:szCs w:val="18"/>
        </w:rPr>
        <w:t xml:space="preserve"> </w:t>
      </w:r>
      <w:r w:rsidRPr="00A71A36">
        <w:rPr>
          <w:rFonts w:asciiTheme="minorHAnsi" w:hAnsiTheme="minorHAnsi" w:cstheme="minorHAnsi"/>
          <w:color w:val="3B3838" w:themeColor="background2" w:themeShade="40"/>
          <w:sz w:val="18"/>
          <w:szCs w:val="18"/>
        </w:rPr>
        <w:t xml:space="preserve">   </w:t>
      </w:r>
      <w:r w:rsidRPr="00A71A36">
        <w:rPr>
          <w:rFonts w:asciiTheme="minorHAnsi" w:hAnsiTheme="minorHAnsi" w:cstheme="minorHAnsi"/>
          <w:color w:val="3B3838" w:themeColor="background2" w:themeShade="40"/>
          <w:spacing w:val="-2"/>
          <w:sz w:val="18"/>
          <w:szCs w:val="18"/>
        </w:rPr>
        <w:t xml:space="preserve">Please see the </w:t>
      </w:r>
      <w:hyperlink r:id="rId1" w:history="1">
        <w:r w:rsidRPr="00A71A36">
          <w:rPr>
            <w:rStyle w:val="Hyperlink"/>
            <w:rFonts w:asciiTheme="minorHAnsi" w:hAnsiTheme="minorHAnsi" w:cstheme="minorHAnsi"/>
            <w:color w:val="3B3838" w:themeColor="background2" w:themeShade="40"/>
            <w:spacing w:val="-2"/>
            <w:sz w:val="18"/>
            <w:szCs w:val="18"/>
          </w:rPr>
          <w:t>Conflict of Interest Policy</w:t>
        </w:r>
      </w:hyperlink>
      <w:r w:rsidRPr="00A71A36">
        <w:rPr>
          <w:rFonts w:asciiTheme="minorHAnsi" w:hAnsiTheme="minorHAnsi" w:cstheme="minorHAnsi"/>
          <w:color w:val="3B3838" w:themeColor="background2" w:themeShade="40"/>
          <w:spacing w:val="-2"/>
          <w:sz w:val="18"/>
          <w:szCs w:val="18"/>
        </w:rPr>
        <w:t xml:space="preserve"> on the CPCAB website for further guidance. </w:t>
      </w:r>
    </w:p>
  </w:footnote>
  <w:footnote w:id="3">
    <w:p w14:paraId="529BD781" w14:textId="77777777" w:rsidR="000A5469" w:rsidRPr="00A71A36" w:rsidRDefault="000A5469" w:rsidP="000A5469">
      <w:pPr>
        <w:pStyle w:val="FootnoteText"/>
        <w:spacing w:after="0"/>
        <w:ind w:left="227" w:hanging="227"/>
        <w:rPr>
          <w:rFonts w:asciiTheme="minorHAnsi" w:hAnsiTheme="minorHAnsi" w:cstheme="minorHAnsi"/>
          <w:bCs/>
          <w:color w:val="3B3838" w:themeColor="background2" w:themeShade="40"/>
          <w:spacing w:val="-2"/>
          <w:sz w:val="18"/>
          <w:szCs w:val="18"/>
        </w:rPr>
      </w:pPr>
      <w:r w:rsidRPr="00A71A36">
        <w:rPr>
          <w:rStyle w:val="FootnoteReference"/>
          <w:rFonts w:asciiTheme="minorHAnsi" w:hAnsiTheme="minorHAnsi" w:cstheme="minorHAnsi"/>
          <w:color w:val="3B3838" w:themeColor="background2" w:themeShade="40"/>
          <w:sz w:val="18"/>
          <w:szCs w:val="18"/>
        </w:rPr>
        <w:footnoteRef/>
      </w:r>
      <w:r w:rsidRPr="00A71A36">
        <w:rPr>
          <w:rFonts w:asciiTheme="minorHAnsi" w:hAnsiTheme="minorHAnsi" w:cstheme="minorHAnsi"/>
          <w:color w:val="3B3838" w:themeColor="background2" w:themeShade="40"/>
          <w:sz w:val="18"/>
          <w:szCs w:val="18"/>
        </w:rPr>
        <w:t xml:space="preserve">    </w:t>
      </w:r>
      <w:r w:rsidRPr="00A71A36">
        <w:rPr>
          <w:rFonts w:asciiTheme="minorHAnsi" w:hAnsiTheme="minorHAnsi" w:cstheme="minorHAnsi"/>
          <w:bCs/>
          <w:color w:val="3B3838" w:themeColor="background2" w:themeShade="40"/>
          <w:spacing w:val="-2"/>
          <w:sz w:val="18"/>
          <w:szCs w:val="18"/>
        </w:rPr>
        <w:t xml:space="preserve">Until this information is received, we will not be able to approve this registration. Please contact </w:t>
      </w:r>
      <w:hyperlink r:id="rId2" w:history="1">
        <w:r w:rsidRPr="00A71A36">
          <w:rPr>
            <w:rFonts w:asciiTheme="minorHAnsi" w:hAnsiTheme="minorHAnsi" w:cstheme="minorHAnsi"/>
            <w:bCs/>
            <w:color w:val="3B3838" w:themeColor="background2" w:themeShade="40"/>
            <w:spacing w:val="-2"/>
            <w:sz w:val="18"/>
            <w:szCs w:val="18"/>
            <w:u w:val="single"/>
          </w:rPr>
          <w:t>exams@cpcab.co.uk</w:t>
        </w:r>
      </w:hyperlink>
      <w:r w:rsidRPr="00A71A36">
        <w:rPr>
          <w:rFonts w:asciiTheme="minorHAnsi" w:hAnsiTheme="minorHAnsi" w:cstheme="minorHAnsi"/>
          <w:bCs/>
          <w:color w:val="3B3838" w:themeColor="background2" w:themeShade="40"/>
          <w:spacing w:val="-2"/>
          <w:sz w:val="18"/>
          <w:szCs w:val="18"/>
        </w:rPr>
        <w:t xml:space="preserve"> if your candidate group is </w:t>
      </w:r>
      <w:r>
        <w:rPr>
          <w:rFonts w:asciiTheme="minorHAnsi" w:hAnsiTheme="minorHAnsi" w:cstheme="minorHAnsi"/>
          <w:bCs/>
          <w:color w:val="3B3838" w:themeColor="background2" w:themeShade="40"/>
          <w:spacing w:val="-2"/>
          <w:sz w:val="18"/>
          <w:szCs w:val="18"/>
        </w:rPr>
        <w:t>smaller</w:t>
      </w:r>
      <w:r w:rsidRPr="00A71A36">
        <w:rPr>
          <w:rFonts w:asciiTheme="minorHAnsi" w:hAnsiTheme="minorHAnsi" w:cstheme="minorHAnsi"/>
          <w:bCs/>
          <w:color w:val="3B3838" w:themeColor="background2" w:themeShade="40"/>
          <w:spacing w:val="-2"/>
          <w:sz w:val="18"/>
          <w:szCs w:val="18"/>
        </w:rPr>
        <w:t xml:space="preserve"> than the minimum requirements.</w:t>
      </w:r>
    </w:p>
    <w:p w14:paraId="3FA74116" w14:textId="77777777" w:rsidR="000A5469" w:rsidRPr="0033077D" w:rsidRDefault="000A5469" w:rsidP="000A5469">
      <w:pPr>
        <w:pStyle w:val="FootnoteText"/>
        <w:rPr>
          <w:rFonts w:asciiTheme="minorHAnsi" w:hAnsiTheme="minorHAnsi" w:cstheme="minorHAnsi"/>
          <w:color w:val="3B3838" w:themeColor="background2" w:themeShade="40"/>
          <w:spacing w:val="-2"/>
          <w:sz w:val="18"/>
          <w:szCs w:val="18"/>
        </w:rPr>
      </w:pPr>
    </w:p>
  </w:footnote>
  <w:footnote w:id="4">
    <w:p w14:paraId="66867A99" w14:textId="416D0294" w:rsidR="00906244" w:rsidRPr="00AC7B60" w:rsidRDefault="00906244" w:rsidP="004114B1">
      <w:pPr>
        <w:pStyle w:val="FootnoteText"/>
        <w:spacing w:after="0"/>
        <w:rPr>
          <w:rFonts w:asciiTheme="minorHAnsi" w:hAnsiTheme="minorHAnsi" w:cstheme="minorHAnsi"/>
          <w:color w:val="3B3838" w:themeColor="background2" w:themeShade="40"/>
          <w:spacing w:val="-2"/>
          <w:sz w:val="18"/>
          <w:szCs w:val="18"/>
        </w:rPr>
      </w:pPr>
      <w:r w:rsidRPr="00AC7B60">
        <w:rPr>
          <w:rStyle w:val="FootnoteReference"/>
          <w:rFonts w:asciiTheme="minorHAnsi" w:hAnsiTheme="minorHAnsi" w:cstheme="minorHAnsi"/>
          <w:color w:val="3B3838" w:themeColor="background2" w:themeShade="40"/>
          <w:spacing w:val="-2"/>
          <w:sz w:val="18"/>
          <w:szCs w:val="18"/>
        </w:rPr>
        <w:footnoteRef/>
      </w:r>
      <w:r w:rsidRPr="00AC7B60">
        <w:rPr>
          <w:rFonts w:asciiTheme="minorHAnsi" w:hAnsiTheme="minorHAnsi" w:cstheme="minorHAnsi"/>
          <w:spacing w:val="-2"/>
          <w:sz w:val="18"/>
          <w:szCs w:val="18"/>
        </w:rPr>
        <w:t xml:space="preserve">  </w:t>
      </w:r>
      <w:r w:rsidRPr="00AC7B60">
        <w:rPr>
          <w:rFonts w:asciiTheme="minorHAnsi" w:hAnsiTheme="minorHAnsi" w:cstheme="minorHAnsi"/>
          <w:spacing w:val="-2"/>
          <w:sz w:val="18"/>
          <w:szCs w:val="18"/>
        </w:rPr>
        <w:tab/>
      </w:r>
      <w:r w:rsidRPr="00AC7B60">
        <w:rPr>
          <w:rFonts w:asciiTheme="minorHAnsi" w:hAnsiTheme="minorHAnsi" w:cstheme="minorHAnsi"/>
          <w:color w:val="3B3838" w:themeColor="background2" w:themeShade="40"/>
          <w:spacing w:val="-2"/>
          <w:sz w:val="18"/>
          <w:szCs w:val="18"/>
        </w:rPr>
        <w:t xml:space="preserve">Please note that if </w:t>
      </w:r>
      <w:r w:rsidR="00AC7B60" w:rsidRPr="00AC7B60">
        <w:rPr>
          <w:rFonts w:asciiTheme="minorHAnsi" w:hAnsiTheme="minorHAnsi" w:cstheme="minorHAnsi"/>
          <w:color w:val="3B3838" w:themeColor="background2" w:themeShade="40"/>
          <w:spacing w:val="-2"/>
          <w:sz w:val="18"/>
          <w:szCs w:val="18"/>
        </w:rPr>
        <w:t>it is</w:t>
      </w:r>
      <w:r w:rsidRPr="00AC7B60">
        <w:rPr>
          <w:rFonts w:asciiTheme="minorHAnsi" w:hAnsiTheme="minorHAnsi" w:cstheme="minorHAnsi"/>
          <w:color w:val="3B3838" w:themeColor="background2" w:themeShade="40"/>
          <w:spacing w:val="-2"/>
          <w:sz w:val="18"/>
          <w:szCs w:val="18"/>
        </w:rPr>
        <w:t xml:space="preserve"> appropriate the candidate can reference the same section of their portfolio, or the same piece of work a number of times.</w:t>
      </w:r>
    </w:p>
  </w:footnote>
  <w:footnote w:id="5">
    <w:p w14:paraId="78A3E070" w14:textId="77777777" w:rsidR="00906244" w:rsidRPr="00AC7B60" w:rsidRDefault="00906244" w:rsidP="004114B1">
      <w:pPr>
        <w:pStyle w:val="FootnoteText"/>
        <w:spacing w:after="0"/>
        <w:rPr>
          <w:rFonts w:asciiTheme="minorHAnsi" w:hAnsiTheme="minorHAnsi" w:cstheme="minorHAnsi"/>
          <w:color w:val="3B3838" w:themeColor="background2" w:themeShade="40"/>
          <w:sz w:val="18"/>
          <w:szCs w:val="18"/>
        </w:rPr>
      </w:pPr>
      <w:r w:rsidRPr="00AC7B60">
        <w:rPr>
          <w:rStyle w:val="FootnoteReference"/>
          <w:rFonts w:asciiTheme="minorHAnsi" w:hAnsiTheme="minorHAnsi" w:cstheme="minorHAnsi"/>
          <w:color w:val="3B3838" w:themeColor="background2" w:themeShade="40"/>
          <w:sz w:val="18"/>
          <w:szCs w:val="18"/>
        </w:rPr>
        <w:footnoteRef/>
      </w:r>
      <w:r w:rsidRPr="00AC7B60">
        <w:rPr>
          <w:rFonts w:asciiTheme="minorHAnsi" w:hAnsiTheme="minorHAnsi" w:cstheme="minorHAnsi"/>
          <w:color w:val="3B3838" w:themeColor="background2" w:themeShade="40"/>
          <w:sz w:val="18"/>
          <w:szCs w:val="18"/>
        </w:rPr>
        <w:t xml:space="preserve"> </w:t>
      </w:r>
      <w:r w:rsidRPr="00AC7B60">
        <w:rPr>
          <w:rFonts w:asciiTheme="minorHAnsi" w:hAnsiTheme="minorHAnsi" w:cstheme="minorHAnsi"/>
          <w:color w:val="3B3838" w:themeColor="background2" w:themeShade="40"/>
          <w:sz w:val="18"/>
          <w:szCs w:val="18"/>
        </w:rPr>
        <w:tab/>
        <w:t>From a practice session with a peer.</w:t>
      </w:r>
    </w:p>
  </w:footnote>
  <w:footnote w:id="6">
    <w:p w14:paraId="41E61DA7" w14:textId="77777777" w:rsidR="00906244" w:rsidRPr="00AC7B60" w:rsidRDefault="00906244" w:rsidP="004114B1">
      <w:pPr>
        <w:pStyle w:val="FootnoteText"/>
        <w:widowControl w:val="0"/>
        <w:spacing w:after="0"/>
        <w:rPr>
          <w:rFonts w:asciiTheme="minorHAnsi" w:hAnsiTheme="minorHAnsi" w:cstheme="minorHAnsi"/>
          <w:color w:val="3B3838" w:themeColor="background2" w:themeShade="40"/>
          <w:sz w:val="24"/>
          <w:szCs w:val="18"/>
        </w:rPr>
      </w:pPr>
      <w:r w:rsidRPr="00AC7B60">
        <w:rPr>
          <w:rStyle w:val="FootnoteReference"/>
          <w:rFonts w:asciiTheme="minorHAnsi" w:hAnsiTheme="minorHAnsi" w:cstheme="minorHAnsi"/>
          <w:color w:val="3B3838" w:themeColor="background2" w:themeShade="40"/>
          <w:sz w:val="18"/>
          <w:szCs w:val="18"/>
        </w:rPr>
        <w:footnoteRef/>
      </w:r>
      <w:r w:rsidRPr="00AC7B60">
        <w:rPr>
          <w:rFonts w:asciiTheme="minorHAnsi" w:hAnsiTheme="minorHAnsi" w:cstheme="minorHAnsi"/>
          <w:color w:val="3B3838" w:themeColor="background2" w:themeShade="40"/>
          <w:sz w:val="18"/>
          <w:szCs w:val="18"/>
          <w:vertAlign w:val="superscript"/>
        </w:rPr>
        <w:t xml:space="preserve"> </w:t>
      </w:r>
      <w:r w:rsidRPr="00AC7B60">
        <w:rPr>
          <w:rFonts w:asciiTheme="minorHAnsi" w:hAnsiTheme="minorHAnsi" w:cstheme="minorHAnsi"/>
          <w:color w:val="3B3838" w:themeColor="background2" w:themeShade="40"/>
          <w:sz w:val="18"/>
          <w:szCs w:val="18"/>
        </w:rPr>
        <w:tab/>
        <w:t>Your candidate’s personal development may result from insights gained from the course, other personal development work, tutorials or from personal life coaching or counselling.</w:t>
      </w:r>
      <w:r w:rsidRPr="00AC7B60">
        <w:rPr>
          <w:rFonts w:asciiTheme="minorHAnsi" w:hAnsiTheme="minorHAnsi" w:cstheme="minorHAnsi"/>
          <w:color w:val="3B3838" w:themeColor="background2" w:themeShade="40"/>
          <w:sz w:val="24"/>
          <w:szCs w:val="18"/>
        </w:rPr>
        <w:t xml:space="preserve"> </w:t>
      </w:r>
    </w:p>
  </w:footnote>
  <w:footnote w:id="7">
    <w:p w14:paraId="340C57FA" w14:textId="77777777" w:rsidR="00906244" w:rsidRPr="004114B1" w:rsidRDefault="00906244" w:rsidP="004114B1">
      <w:pPr>
        <w:pStyle w:val="FootnoteText"/>
        <w:widowControl w:val="0"/>
        <w:spacing w:after="0"/>
        <w:rPr>
          <w:rFonts w:asciiTheme="minorHAnsi" w:hAnsiTheme="minorHAnsi" w:cstheme="minorHAnsi"/>
          <w:color w:val="3B3838" w:themeColor="background2" w:themeShade="40"/>
          <w:sz w:val="18"/>
          <w:szCs w:val="18"/>
        </w:rPr>
      </w:pPr>
      <w:r w:rsidRPr="00AC7B60">
        <w:rPr>
          <w:rStyle w:val="FootnoteReference"/>
          <w:rFonts w:asciiTheme="minorHAnsi" w:hAnsiTheme="minorHAnsi" w:cstheme="minorHAnsi"/>
          <w:color w:val="3B3838" w:themeColor="background2" w:themeShade="40"/>
          <w:sz w:val="18"/>
          <w:szCs w:val="18"/>
        </w:rPr>
        <w:footnoteRef/>
      </w:r>
      <w:r w:rsidRPr="00AC7B60">
        <w:rPr>
          <w:rFonts w:asciiTheme="minorHAnsi" w:hAnsiTheme="minorHAnsi" w:cstheme="minorHAnsi"/>
          <w:color w:val="3B3838" w:themeColor="background2" w:themeShade="40"/>
          <w:sz w:val="18"/>
          <w:szCs w:val="18"/>
        </w:rPr>
        <w:t xml:space="preserve"> </w:t>
      </w:r>
      <w:r w:rsidRPr="00AC7B60">
        <w:rPr>
          <w:rFonts w:asciiTheme="minorHAnsi" w:hAnsiTheme="minorHAnsi" w:cstheme="minorHAnsi"/>
          <w:color w:val="3B3838" w:themeColor="background2" w:themeShade="40"/>
          <w:sz w:val="18"/>
          <w:szCs w:val="18"/>
        </w:rPr>
        <w:tab/>
        <w:t>In the case of the audio or video recording, you may choose to listen to (or watch) the recording rather than observe the candidate directly.</w:t>
      </w:r>
    </w:p>
  </w:footnote>
  <w:footnote w:id="8">
    <w:p w14:paraId="39499834" w14:textId="77777777" w:rsidR="00906244" w:rsidRPr="00AC7B60" w:rsidRDefault="00906244" w:rsidP="005810C8">
      <w:pPr>
        <w:pStyle w:val="FootnoteText"/>
        <w:spacing w:after="60"/>
        <w:rPr>
          <w:rFonts w:asciiTheme="minorHAnsi" w:hAnsiTheme="minorHAnsi" w:cstheme="minorHAnsi"/>
          <w:color w:val="3B3838" w:themeColor="background2" w:themeShade="40"/>
          <w:sz w:val="18"/>
          <w:szCs w:val="18"/>
        </w:rPr>
      </w:pPr>
      <w:r w:rsidRPr="00AC7B60">
        <w:rPr>
          <w:rStyle w:val="FootnoteReference"/>
          <w:rFonts w:asciiTheme="minorHAnsi" w:hAnsiTheme="minorHAnsi" w:cstheme="minorHAnsi"/>
          <w:color w:val="3B3838" w:themeColor="background2" w:themeShade="40"/>
          <w:sz w:val="18"/>
          <w:szCs w:val="18"/>
        </w:rPr>
        <w:footnoteRef/>
      </w:r>
      <w:r w:rsidRPr="00AC7B60">
        <w:rPr>
          <w:rFonts w:asciiTheme="minorHAnsi" w:hAnsiTheme="minorHAnsi" w:cstheme="minorHAnsi"/>
          <w:color w:val="262626" w:themeColor="text1" w:themeTint="D9"/>
          <w:sz w:val="18"/>
          <w:szCs w:val="18"/>
        </w:rPr>
        <w:t xml:space="preserve">  </w:t>
      </w:r>
      <w:r w:rsidRPr="00AC7B60">
        <w:rPr>
          <w:rFonts w:asciiTheme="minorHAnsi" w:hAnsiTheme="minorHAnsi" w:cstheme="minorHAnsi"/>
          <w:color w:val="262626" w:themeColor="text1" w:themeTint="D9"/>
          <w:sz w:val="18"/>
          <w:szCs w:val="18"/>
        </w:rPr>
        <w:tab/>
        <w:t>Substantive evidence which you have observed as tutor which indicates that a specific assessment criterion or learning outcome has not been met despite the evidence submitted by the candidate.</w:t>
      </w:r>
    </w:p>
  </w:footnote>
  <w:footnote w:id="9">
    <w:p w14:paraId="16032E3C" w14:textId="18C6D4B6" w:rsidR="00906244" w:rsidRPr="00686C45" w:rsidRDefault="00906244" w:rsidP="00C84CFD">
      <w:pPr>
        <w:pStyle w:val="FootnoteText"/>
        <w:spacing w:after="0"/>
        <w:rPr>
          <w:rFonts w:asciiTheme="minorHAnsi" w:hAnsiTheme="minorHAnsi"/>
          <w:color w:val="3B3838" w:themeColor="background2" w:themeShade="40"/>
          <w:sz w:val="18"/>
          <w:szCs w:val="18"/>
        </w:rPr>
      </w:pPr>
      <w:r w:rsidRPr="00A151C4">
        <w:rPr>
          <w:rStyle w:val="FootnoteReference"/>
          <w:rFonts w:asciiTheme="minorHAnsi" w:hAnsiTheme="minorHAnsi" w:cstheme="minorHAnsi"/>
          <w:color w:val="3B3838" w:themeColor="background2" w:themeShade="40"/>
          <w:sz w:val="18"/>
          <w:szCs w:val="18"/>
        </w:rPr>
        <w:footnoteRef/>
      </w:r>
      <w:r w:rsidRPr="00A151C4">
        <w:rPr>
          <w:rFonts w:asciiTheme="minorHAnsi" w:hAnsiTheme="minorHAnsi" w:cstheme="minorHAnsi"/>
          <w:color w:val="3B3838" w:themeColor="background2" w:themeShade="40"/>
          <w:sz w:val="18"/>
          <w:szCs w:val="18"/>
        </w:rPr>
        <w:t xml:space="preserve">  </w:t>
      </w:r>
      <w:r w:rsidRPr="00A151C4">
        <w:rPr>
          <w:rFonts w:asciiTheme="minorHAnsi" w:hAnsiTheme="minorHAnsi" w:cstheme="minorHAnsi"/>
          <w:color w:val="3B3838" w:themeColor="background2" w:themeShade="40"/>
          <w:sz w:val="18"/>
          <w:szCs w:val="18"/>
        </w:rPr>
        <w:tab/>
      </w:r>
      <w:r w:rsidRPr="00686C45">
        <w:rPr>
          <w:rFonts w:asciiTheme="minorHAnsi" w:hAnsiTheme="minorHAnsi" w:cstheme="minorHAnsi"/>
          <w:color w:val="3B3838" w:themeColor="background2" w:themeShade="40"/>
          <w:sz w:val="18"/>
          <w:szCs w:val="18"/>
        </w:rPr>
        <w:t xml:space="preserve">Candidates </w:t>
      </w:r>
      <w:r w:rsidR="00D349ED">
        <w:rPr>
          <w:rFonts w:asciiTheme="minorHAnsi" w:hAnsiTheme="minorHAnsi" w:cstheme="minorHAnsi"/>
          <w:color w:val="3B3838" w:themeColor="background2" w:themeShade="40"/>
          <w:sz w:val="18"/>
          <w:szCs w:val="18"/>
        </w:rPr>
        <w:t xml:space="preserve">must </w:t>
      </w:r>
      <w:r w:rsidRPr="00686C45">
        <w:rPr>
          <w:rFonts w:asciiTheme="minorHAnsi" w:hAnsiTheme="minorHAnsi" w:cstheme="minorHAnsi"/>
          <w:color w:val="3B3838" w:themeColor="background2" w:themeShade="40"/>
          <w:sz w:val="18"/>
          <w:szCs w:val="18"/>
        </w:rPr>
        <w:t>have access to centre internal appeals procedures if they wish to contest an internal assessment decision.</w:t>
      </w:r>
    </w:p>
  </w:footnote>
  <w:footnote w:id="10">
    <w:p w14:paraId="13117AFB" w14:textId="77777777" w:rsidR="00906244" w:rsidRPr="00686C45" w:rsidRDefault="00906244" w:rsidP="00C84CFD">
      <w:pPr>
        <w:pStyle w:val="FootnoteText"/>
        <w:spacing w:after="0"/>
        <w:rPr>
          <w:rFonts w:asciiTheme="minorHAnsi" w:hAnsiTheme="minorHAnsi" w:cs="Calibri"/>
          <w:color w:val="3B3838" w:themeColor="background2" w:themeShade="40"/>
          <w:sz w:val="18"/>
          <w:szCs w:val="18"/>
        </w:rPr>
      </w:pPr>
      <w:r w:rsidRPr="00686C45">
        <w:rPr>
          <w:rStyle w:val="FootnoteReference"/>
          <w:rFonts w:asciiTheme="minorHAnsi" w:hAnsiTheme="minorHAnsi" w:cs="Calibri"/>
          <w:color w:val="3B3838" w:themeColor="background2" w:themeShade="40"/>
          <w:sz w:val="18"/>
          <w:szCs w:val="18"/>
        </w:rPr>
        <w:footnoteRef/>
      </w:r>
      <w:r w:rsidRPr="00686C45">
        <w:rPr>
          <w:rFonts w:asciiTheme="minorHAnsi" w:hAnsiTheme="minorHAnsi" w:cs="Calibri"/>
          <w:color w:val="3B3838" w:themeColor="background2" w:themeShade="40"/>
          <w:sz w:val="18"/>
          <w:szCs w:val="18"/>
        </w:rPr>
        <w:t xml:space="preserve">  </w:t>
      </w:r>
      <w:r w:rsidRPr="00686C45">
        <w:rPr>
          <w:rFonts w:asciiTheme="minorHAnsi" w:hAnsiTheme="minorHAnsi" w:cs="Calibri"/>
          <w:color w:val="3B3838" w:themeColor="background2" w:themeShade="40"/>
          <w:sz w:val="18"/>
          <w:szCs w:val="18"/>
        </w:rPr>
        <w:tab/>
        <w:t>This is particularly important in situations arising from complaints against internal assessment or breakdown in relationship between candidate and tutors.</w:t>
      </w:r>
    </w:p>
  </w:footnote>
  <w:footnote w:id="11">
    <w:p w14:paraId="53A018C8" w14:textId="77777777" w:rsidR="00906244" w:rsidRPr="00AC7B60" w:rsidRDefault="00906244" w:rsidP="00184EC6">
      <w:pPr>
        <w:pStyle w:val="FootnoteText"/>
        <w:rPr>
          <w:rFonts w:asciiTheme="minorHAnsi" w:hAnsiTheme="minorHAnsi" w:cstheme="minorHAnsi"/>
          <w:color w:val="3B3838" w:themeColor="background2" w:themeShade="40"/>
          <w:sz w:val="18"/>
          <w:szCs w:val="18"/>
        </w:rPr>
      </w:pPr>
      <w:r w:rsidRPr="00AC7B60">
        <w:rPr>
          <w:rStyle w:val="FootnoteReference"/>
          <w:rFonts w:asciiTheme="minorHAnsi" w:hAnsiTheme="minorHAnsi" w:cstheme="minorHAnsi"/>
          <w:color w:val="3B3838" w:themeColor="background2" w:themeShade="40"/>
          <w:sz w:val="18"/>
          <w:szCs w:val="18"/>
        </w:rPr>
        <w:footnoteRef/>
      </w:r>
      <w:r w:rsidRPr="00AC7B60">
        <w:rPr>
          <w:rFonts w:asciiTheme="minorHAnsi" w:hAnsiTheme="minorHAnsi" w:cstheme="minorHAnsi"/>
          <w:color w:val="3B3838" w:themeColor="background2" w:themeShade="40"/>
          <w:sz w:val="18"/>
          <w:szCs w:val="18"/>
        </w:rPr>
        <w:t xml:space="preserve">    Ofqual in England, Qualifications Wales in Wales and CCEA Regulation in Northern Ireland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906244" w:rsidRPr="004550A1" w:rsidRDefault="00906244"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3D9D1EBB" w:rsidR="00906244" w:rsidRPr="00E12EA2" w:rsidRDefault="00906244" w:rsidP="00990178">
    <w:pPr>
      <w:pStyle w:val="Header"/>
      <w:pBdr>
        <w:bottom w:val="single" w:sz="18" w:space="0" w:color="auto"/>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LC-L4</w:t>
    </w:r>
    <w:r w:rsidRPr="00E12EA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Tutor </w:t>
    </w:r>
    <w:r w:rsidRPr="00E12EA2">
      <w:rPr>
        <w:rFonts w:asciiTheme="minorHAnsi" w:hAnsiTheme="minorHAnsi" w:cstheme="minorHAnsi"/>
        <w:color w:val="3B3838" w:themeColor="background2" w:themeShade="40"/>
      </w:rPr>
      <w:t>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2467087"/>
    <w:multiLevelType w:val="hybridMultilevel"/>
    <w:tmpl w:val="84C019A4"/>
    <w:lvl w:ilvl="0" w:tplc="D9B461E0">
      <w:start w:val="1"/>
      <w:numFmt w:val="bullet"/>
      <w:lvlText w:val=""/>
      <w:lvlJc w:val="left"/>
      <w:pPr>
        <w:tabs>
          <w:tab w:val="num" w:pos="1044"/>
        </w:tabs>
        <w:ind w:left="1044" w:hanging="360"/>
      </w:pPr>
      <w:rPr>
        <w:rFonts w:ascii="Wingdings" w:hAnsi="Wingdings" w:hint="default"/>
        <w:sz w:val="24"/>
        <w:szCs w:val="24"/>
      </w:rPr>
    </w:lvl>
    <w:lvl w:ilvl="1" w:tplc="08090003">
      <w:start w:val="1"/>
      <w:numFmt w:val="bullet"/>
      <w:lvlText w:val=""/>
      <w:lvlJc w:val="left"/>
      <w:pPr>
        <w:tabs>
          <w:tab w:val="num" w:pos="1440"/>
        </w:tabs>
        <w:ind w:left="1440" w:hanging="360"/>
      </w:pPr>
      <w:rPr>
        <w:rFonts w:ascii="Wingdings" w:hAnsi="Wingdings"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 w15:restartNumberingAfterBreak="0">
    <w:nsid w:val="0473691B"/>
    <w:multiLevelType w:val="hybridMultilevel"/>
    <w:tmpl w:val="FB348152"/>
    <w:lvl w:ilvl="0" w:tplc="1DDCF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347A7"/>
    <w:multiLevelType w:val="hybridMultilevel"/>
    <w:tmpl w:val="CEAC20E6"/>
    <w:lvl w:ilvl="0" w:tplc="0809000B">
      <w:start w:val="1"/>
      <w:numFmt w:val="bullet"/>
      <w:lvlText w:val=""/>
      <w:lvlJc w:val="left"/>
      <w:pPr>
        <w:ind w:left="720" w:hanging="360"/>
      </w:pPr>
      <w:rPr>
        <w:rFonts w:ascii="Wingdings" w:hAnsi="Wingdings" w:hint="default"/>
        <w:color w:val="000000" w:themeColor="tex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AAD3EFB"/>
    <w:multiLevelType w:val="hybridMultilevel"/>
    <w:tmpl w:val="0302B7F6"/>
    <w:lvl w:ilvl="0" w:tplc="3A24C4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0779D"/>
    <w:multiLevelType w:val="multilevel"/>
    <w:tmpl w:val="390C1166"/>
    <w:lvl w:ilvl="0">
      <w:start w:val="1"/>
      <w:numFmt w:val="bullet"/>
      <w:lvlText w:val=""/>
      <w:lvlJc w:val="left"/>
      <w:pPr>
        <w:tabs>
          <w:tab w:val="num" w:pos="782"/>
        </w:tabs>
        <w:ind w:left="782" w:hanging="360"/>
      </w:pPr>
      <w:rPr>
        <w:rFonts w:ascii="Wingdings" w:hAnsi="Wingdings" w:hint="default"/>
      </w:rPr>
    </w:lvl>
    <w:lvl w:ilvl="1">
      <w:start w:val="1"/>
      <w:numFmt w:val="decimal"/>
      <w:lvlText w:val="%1.%2"/>
      <w:lvlJc w:val="left"/>
      <w:pPr>
        <w:tabs>
          <w:tab w:val="num" w:pos="813"/>
        </w:tabs>
        <w:ind w:left="813" w:hanging="360"/>
      </w:pPr>
      <w:rPr>
        <w:rFonts w:hint="default"/>
      </w:rPr>
    </w:lvl>
    <w:lvl w:ilvl="2">
      <w:start w:val="1"/>
      <w:numFmt w:val="decimal"/>
      <w:lvlText w:val="%1.%2.%3"/>
      <w:lvlJc w:val="left"/>
      <w:pPr>
        <w:tabs>
          <w:tab w:val="num" w:pos="1204"/>
        </w:tabs>
        <w:ind w:left="1204" w:hanging="720"/>
      </w:pPr>
      <w:rPr>
        <w:rFonts w:hint="default"/>
      </w:rPr>
    </w:lvl>
    <w:lvl w:ilvl="3">
      <w:start w:val="1"/>
      <w:numFmt w:val="decimal"/>
      <w:lvlText w:val="%1.%2.%3.%4"/>
      <w:lvlJc w:val="left"/>
      <w:pPr>
        <w:tabs>
          <w:tab w:val="num" w:pos="1235"/>
        </w:tabs>
        <w:ind w:left="1235" w:hanging="720"/>
      </w:pPr>
      <w:rPr>
        <w:rFonts w:hint="default"/>
      </w:rPr>
    </w:lvl>
    <w:lvl w:ilvl="4">
      <w:start w:val="1"/>
      <w:numFmt w:val="decimal"/>
      <w:lvlText w:val="%1.%2.%3.%4.%5"/>
      <w:lvlJc w:val="left"/>
      <w:pPr>
        <w:tabs>
          <w:tab w:val="num" w:pos="1626"/>
        </w:tabs>
        <w:ind w:left="1626" w:hanging="1080"/>
      </w:pPr>
      <w:rPr>
        <w:rFonts w:hint="default"/>
      </w:rPr>
    </w:lvl>
    <w:lvl w:ilvl="5">
      <w:start w:val="1"/>
      <w:numFmt w:val="decimal"/>
      <w:lvlText w:val="%1.%2.%3.%4.%5.%6"/>
      <w:lvlJc w:val="left"/>
      <w:pPr>
        <w:tabs>
          <w:tab w:val="num" w:pos="1657"/>
        </w:tabs>
        <w:ind w:left="1657" w:hanging="1080"/>
      </w:pPr>
      <w:rPr>
        <w:rFonts w:hint="default"/>
      </w:rPr>
    </w:lvl>
    <w:lvl w:ilvl="6">
      <w:start w:val="1"/>
      <w:numFmt w:val="decimal"/>
      <w:lvlText w:val="%1.%2.%3.%4.%5.%6.%7"/>
      <w:lvlJc w:val="left"/>
      <w:pPr>
        <w:tabs>
          <w:tab w:val="num" w:pos="2048"/>
        </w:tabs>
        <w:ind w:left="2048" w:hanging="1440"/>
      </w:pPr>
      <w:rPr>
        <w:rFonts w:hint="default"/>
      </w:rPr>
    </w:lvl>
    <w:lvl w:ilvl="7">
      <w:start w:val="1"/>
      <w:numFmt w:val="decimal"/>
      <w:lvlText w:val="%1.%2.%3.%4.%5.%6.%7.%8"/>
      <w:lvlJc w:val="left"/>
      <w:pPr>
        <w:tabs>
          <w:tab w:val="num" w:pos="2079"/>
        </w:tabs>
        <w:ind w:left="2079" w:hanging="1440"/>
      </w:pPr>
      <w:rPr>
        <w:rFonts w:hint="default"/>
      </w:rPr>
    </w:lvl>
    <w:lvl w:ilvl="8">
      <w:start w:val="1"/>
      <w:numFmt w:val="decimal"/>
      <w:lvlText w:val="%1.%2.%3.%4.%5.%6.%7.%8.%9"/>
      <w:lvlJc w:val="left"/>
      <w:pPr>
        <w:tabs>
          <w:tab w:val="num" w:pos="2470"/>
        </w:tabs>
        <w:ind w:left="2470" w:hanging="1800"/>
      </w:pPr>
      <w:rPr>
        <w:rFonts w:hint="default"/>
      </w:rPr>
    </w:lvl>
  </w:abstractNum>
  <w:abstractNum w:abstractNumId="6"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7"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0"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EF1C75"/>
    <w:multiLevelType w:val="hybridMultilevel"/>
    <w:tmpl w:val="CA24479C"/>
    <w:lvl w:ilvl="0" w:tplc="D0305C3E">
      <w:start w:val="1"/>
      <w:numFmt w:val="decimal"/>
      <w:lvlText w:val="%1."/>
      <w:lvlJc w:val="left"/>
      <w:pPr>
        <w:tabs>
          <w:tab w:val="num" w:pos="720"/>
        </w:tabs>
        <w:ind w:left="720" w:hanging="360"/>
      </w:pPr>
      <w:rPr>
        <w:rFonts w:hint="default"/>
      </w:rPr>
    </w:lvl>
    <w:lvl w:ilvl="1" w:tplc="1F16ED36">
      <w:start w:val="1"/>
      <w:numFmt w:val="bullet"/>
      <w:lvlText w:val=""/>
      <w:lvlJc w:val="left"/>
      <w:pPr>
        <w:tabs>
          <w:tab w:val="num" w:pos="1477"/>
        </w:tabs>
        <w:ind w:left="1477" w:hanging="397"/>
      </w:pPr>
      <w:rPr>
        <w:rFonts w:ascii="Symbol" w:hAnsi="Symbol" w:hint="default"/>
      </w:rPr>
    </w:lvl>
    <w:lvl w:ilvl="2" w:tplc="ED78BB82" w:tentative="1">
      <w:start w:val="1"/>
      <w:numFmt w:val="bullet"/>
      <w:lvlText w:val=""/>
      <w:lvlJc w:val="left"/>
      <w:pPr>
        <w:tabs>
          <w:tab w:val="num" w:pos="2160"/>
        </w:tabs>
        <w:ind w:left="2160" w:hanging="360"/>
      </w:pPr>
      <w:rPr>
        <w:rFonts w:ascii="Wingdings" w:hAnsi="Wingdings" w:hint="default"/>
      </w:rPr>
    </w:lvl>
    <w:lvl w:ilvl="3" w:tplc="F55459E6">
      <w:start w:val="1"/>
      <w:numFmt w:val="bullet"/>
      <w:lvlText w:val=""/>
      <w:lvlJc w:val="left"/>
      <w:pPr>
        <w:tabs>
          <w:tab w:val="num" w:pos="2880"/>
        </w:tabs>
        <w:ind w:left="2880" w:hanging="360"/>
      </w:pPr>
      <w:rPr>
        <w:rFonts w:ascii="Symbol" w:hAnsi="Symbol" w:hint="default"/>
      </w:rPr>
    </w:lvl>
    <w:lvl w:ilvl="4" w:tplc="32D6CC92" w:tentative="1">
      <w:start w:val="1"/>
      <w:numFmt w:val="bullet"/>
      <w:lvlText w:val="o"/>
      <w:lvlJc w:val="left"/>
      <w:pPr>
        <w:tabs>
          <w:tab w:val="num" w:pos="3600"/>
        </w:tabs>
        <w:ind w:left="3600" w:hanging="360"/>
      </w:pPr>
      <w:rPr>
        <w:rFonts w:ascii="Courier New" w:hAnsi="Courier New" w:hint="default"/>
      </w:rPr>
    </w:lvl>
    <w:lvl w:ilvl="5" w:tplc="7504B228" w:tentative="1">
      <w:start w:val="1"/>
      <w:numFmt w:val="bullet"/>
      <w:lvlText w:val=""/>
      <w:lvlJc w:val="left"/>
      <w:pPr>
        <w:tabs>
          <w:tab w:val="num" w:pos="4320"/>
        </w:tabs>
        <w:ind w:left="4320" w:hanging="360"/>
      </w:pPr>
      <w:rPr>
        <w:rFonts w:ascii="Wingdings" w:hAnsi="Wingdings" w:hint="default"/>
      </w:rPr>
    </w:lvl>
    <w:lvl w:ilvl="6" w:tplc="31143DB8" w:tentative="1">
      <w:start w:val="1"/>
      <w:numFmt w:val="bullet"/>
      <w:lvlText w:val=""/>
      <w:lvlJc w:val="left"/>
      <w:pPr>
        <w:tabs>
          <w:tab w:val="num" w:pos="5040"/>
        </w:tabs>
        <w:ind w:left="5040" w:hanging="360"/>
      </w:pPr>
      <w:rPr>
        <w:rFonts w:ascii="Symbol" w:hAnsi="Symbol" w:hint="default"/>
      </w:rPr>
    </w:lvl>
    <w:lvl w:ilvl="7" w:tplc="331626B6" w:tentative="1">
      <w:start w:val="1"/>
      <w:numFmt w:val="bullet"/>
      <w:lvlText w:val="o"/>
      <w:lvlJc w:val="left"/>
      <w:pPr>
        <w:tabs>
          <w:tab w:val="num" w:pos="5760"/>
        </w:tabs>
        <w:ind w:left="5760" w:hanging="360"/>
      </w:pPr>
      <w:rPr>
        <w:rFonts w:ascii="Courier New" w:hAnsi="Courier New" w:hint="default"/>
      </w:rPr>
    </w:lvl>
    <w:lvl w:ilvl="8" w:tplc="64E2BFA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CD06B4"/>
    <w:multiLevelType w:val="hybridMultilevel"/>
    <w:tmpl w:val="402C4ECE"/>
    <w:lvl w:ilvl="0" w:tplc="A63E4BF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B4F25"/>
    <w:multiLevelType w:val="hybridMultilevel"/>
    <w:tmpl w:val="15DC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A74373"/>
    <w:multiLevelType w:val="hybridMultilevel"/>
    <w:tmpl w:val="43A20438"/>
    <w:lvl w:ilvl="0" w:tplc="5AF25794">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F9E6E73"/>
    <w:multiLevelType w:val="hybridMultilevel"/>
    <w:tmpl w:val="6CD49F5C"/>
    <w:lvl w:ilvl="0" w:tplc="4E127BA6">
      <w:start w:val="1"/>
      <w:numFmt w:val="bullet"/>
      <w:lvlText w:val=""/>
      <w:lvlJc w:val="left"/>
      <w:pPr>
        <w:tabs>
          <w:tab w:val="num" w:pos="720"/>
        </w:tabs>
        <w:ind w:left="720" w:hanging="360"/>
      </w:pPr>
      <w:rPr>
        <w:rFonts w:ascii="Symbol" w:hAnsi="Symbol" w:hint="default"/>
      </w:rPr>
    </w:lvl>
    <w:lvl w:ilvl="1" w:tplc="F99EDFF6" w:tentative="1">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5C4B20"/>
    <w:multiLevelType w:val="hybridMultilevel"/>
    <w:tmpl w:val="AF827DC0"/>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D5674C"/>
    <w:multiLevelType w:val="hybridMultilevel"/>
    <w:tmpl w:val="80EA068E"/>
    <w:lvl w:ilvl="0" w:tplc="1DDCFB8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6C7048"/>
    <w:multiLevelType w:val="hybridMultilevel"/>
    <w:tmpl w:val="A78C1C2E"/>
    <w:lvl w:ilvl="0" w:tplc="04090019">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53763D"/>
    <w:multiLevelType w:val="hybridMultilevel"/>
    <w:tmpl w:val="A6D02E32"/>
    <w:lvl w:ilvl="0" w:tplc="080900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BC4031"/>
    <w:multiLevelType w:val="hybridMultilevel"/>
    <w:tmpl w:val="245A1D58"/>
    <w:lvl w:ilvl="0" w:tplc="04384CA8">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FC36EFA"/>
    <w:multiLevelType w:val="hybridMultilevel"/>
    <w:tmpl w:val="EBF84FF8"/>
    <w:lvl w:ilvl="0" w:tplc="5EDCA01C">
      <w:start w:val="1"/>
      <w:numFmt w:val="decimal"/>
      <w:lvlText w:val="%1."/>
      <w:lvlJc w:val="left"/>
      <w:pPr>
        <w:tabs>
          <w:tab w:val="num" w:pos="720"/>
        </w:tabs>
        <w:ind w:left="720" w:hanging="360"/>
      </w:pPr>
      <w:rPr>
        <w:b w:val="0"/>
        <w:b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43CF3015"/>
    <w:multiLevelType w:val="hybridMultilevel"/>
    <w:tmpl w:val="C4D80B9E"/>
    <w:lvl w:ilvl="0" w:tplc="115C7498">
      <w:start w:val="1"/>
      <w:numFmt w:val="bullet"/>
      <w:lvlText w:val=""/>
      <w:lvlJc w:val="left"/>
      <w:pPr>
        <w:tabs>
          <w:tab w:val="num" w:pos="720"/>
        </w:tabs>
        <w:ind w:left="720" w:hanging="360"/>
      </w:pPr>
      <w:rPr>
        <w:rFonts w:ascii="Symbol" w:hAnsi="Symbol" w:hint="default"/>
      </w:rPr>
    </w:lvl>
    <w:lvl w:ilvl="1" w:tplc="115C749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D37070"/>
    <w:multiLevelType w:val="hybridMultilevel"/>
    <w:tmpl w:val="86DAD0B2"/>
    <w:lvl w:ilvl="0" w:tplc="FFFFFFFF">
      <w:start w:val="1"/>
      <w:numFmt w:val="bullet"/>
      <w:lvlText w:val=""/>
      <w:lvlJc w:val="left"/>
      <w:pPr>
        <w:tabs>
          <w:tab w:val="num" w:pos="0"/>
        </w:tabs>
        <w:ind w:left="170" w:hanging="17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F71B81"/>
    <w:multiLevelType w:val="hybridMultilevel"/>
    <w:tmpl w:val="A6C6AC7C"/>
    <w:lvl w:ilvl="0" w:tplc="D014050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DB3A7D"/>
    <w:multiLevelType w:val="hybridMultilevel"/>
    <w:tmpl w:val="2658747A"/>
    <w:lvl w:ilvl="0" w:tplc="917A811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056D83"/>
    <w:multiLevelType w:val="multilevel"/>
    <w:tmpl w:val="F82086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17778D0"/>
    <w:multiLevelType w:val="hybridMultilevel"/>
    <w:tmpl w:val="0BAACD0A"/>
    <w:lvl w:ilvl="0" w:tplc="3392B21A">
      <w:start w:val="1"/>
      <w:numFmt w:val="bullet"/>
      <w:lvlText w:val=""/>
      <w:lvlJc w:val="left"/>
      <w:pPr>
        <w:tabs>
          <w:tab w:val="num" w:pos="720"/>
        </w:tabs>
        <w:ind w:left="720" w:hanging="360"/>
      </w:pPr>
      <w:rPr>
        <w:rFonts w:ascii="Wingdings" w:hAnsi="Wingdings" w:hint="default"/>
      </w:rPr>
    </w:lvl>
    <w:lvl w:ilvl="1" w:tplc="03E024E0" w:tentative="1">
      <w:start w:val="1"/>
      <w:numFmt w:val="bullet"/>
      <w:lvlText w:val="o"/>
      <w:lvlJc w:val="left"/>
      <w:pPr>
        <w:tabs>
          <w:tab w:val="num" w:pos="1440"/>
        </w:tabs>
        <w:ind w:left="1440" w:hanging="360"/>
      </w:pPr>
      <w:rPr>
        <w:rFonts w:ascii="Courier New" w:hAnsi="Courier New" w:cs="Courier New" w:hint="default"/>
      </w:rPr>
    </w:lvl>
    <w:lvl w:ilvl="2" w:tplc="17F8EF9A" w:tentative="1">
      <w:start w:val="1"/>
      <w:numFmt w:val="bullet"/>
      <w:lvlText w:val=""/>
      <w:lvlJc w:val="left"/>
      <w:pPr>
        <w:tabs>
          <w:tab w:val="num" w:pos="2160"/>
        </w:tabs>
        <w:ind w:left="2160" w:hanging="360"/>
      </w:pPr>
      <w:rPr>
        <w:rFonts w:ascii="Wingdings" w:hAnsi="Wingdings" w:hint="default"/>
      </w:rPr>
    </w:lvl>
    <w:lvl w:ilvl="3" w:tplc="9B0248F0" w:tentative="1">
      <w:start w:val="1"/>
      <w:numFmt w:val="bullet"/>
      <w:lvlText w:val=""/>
      <w:lvlJc w:val="left"/>
      <w:pPr>
        <w:tabs>
          <w:tab w:val="num" w:pos="2880"/>
        </w:tabs>
        <w:ind w:left="2880" w:hanging="360"/>
      </w:pPr>
      <w:rPr>
        <w:rFonts w:ascii="Symbol" w:hAnsi="Symbol" w:hint="default"/>
      </w:rPr>
    </w:lvl>
    <w:lvl w:ilvl="4" w:tplc="A8983C1C" w:tentative="1">
      <w:start w:val="1"/>
      <w:numFmt w:val="bullet"/>
      <w:lvlText w:val="o"/>
      <w:lvlJc w:val="left"/>
      <w:pPr>
        <w:tabs>
          <w:tab w:val="num" w:pos="3600"/>
        </w:tabs>
        <w:ind w:left="3600" w:hanging="360"/>
      </w:pPr>
      <w:rPr>
        <w:rFonts w:ascii="Courier New" w:hAnsi="Courier New" w:cs="Courier New" w:hint="default"/>
      </w:rPr>
    </w:lvl>
    <w:lvl w:ilvl="5" w:tplc="91A62B84" w:tentative="1">
      <w:start w:val="1"/>
      <w:numFmt w:val="bullet"/>
      <w:lvlText w:val=""/>
      <w:lvlJc w:val="left"/>
      <w:pPr>
        <w:tabs>
          <w:tab w:val="num" w:pos="4320"/>
        </w:tabs>
        <w:ind w:left="4320" w:hanging="360"/>
      </w:pPr>
      <w:rPr>
        <w:rFonts w:ascii="Wingdings" w:hAnsi="Wingdings" w:hint="default"/>
      </w:rPr>
    </w:lvl>
    <w:lvl w:ilvl="6" w:tplc="ED9624B4" w:tentative="1">
      <w:start w:val="1"/>
      <w:numFmt w:val="bullet"/>
      <w:lvlText w:val=""/>
      <w:lvlJc w:val="left"/>
      <w:pPr>
        <w:tabs>
          <w:tab w:val="num" w:pos="5040"/>
        </w:tabs>
        <w:ind w:left="5040" w:hanging="360"/>
      </w:pPr>
      <w:rPr>
        <w:rFonts w:ascii="Symbol" w:hAnsi="Symbol" w:hint="default"/>
      </w:rPr>
    </w:lvl>
    <w:lvl w:ilvl="7" w:tplc="73B67A88" w:tentative="1">
      <w:start w:val="1"/>
      <w:numFmt w:val="bullet"/>
      <w:lvlText w:val="o"/>
      <w:lvlJc w:val="left"/>
      <w:pPr>
        <w:tabs>
          <w:tab w:val="num" w:pos="5760"/>
        </w:tabs>
        <w:ind w:left="5760" w:hanging="360"/>
      </w:pPr>
      <w:rPr>
        <w:rFonts w:ascii="Courier New" w:hAnsi="Courier New" w:cs="Courier New" w:hint="default"/>
      </w:rPr>
    </w:lvl>
    <w:lvl w:ilvl="8" w:tplc="24FEAEF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C04A7E"/>
    <w:multiLevelType w:val="multilevel"/>
    <w:tmpl w:val="1688B162"/>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40B7183"/>
    <w:multiLevelType w:val="multilevel"/>
    <w:tmpl w:val="DE0C32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5C3E7F3D"/>
    <w:multiLevelType w:val="hybridMultilevel"/>
    <w:tmpl w:val="F5545478"/>
    <w:lvl w:ilvl="0" w:tplc="D71AA646">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0BB3FF6"/>
    <w:multiLevelType w:val="multilevel"/>
    <w:tmpl w:val="FF949EC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61181777"/>
    <w:multiLevelType w:val="hybridMultilevel"/>
    <w:tmpl w:val="DE7A6A44"/>
    <w:lvl w:ilvl="0" w:tplc="04090009">
      <w:start w:val="1"/>
      <w:numFmt w:val="bullet"/>
      <w:lvlText w:val=""/>
      <w:lvlJc w:val="left"/>
      <w:pPr>
        <w:tabs>
          <w:tab w:val="num" w:pos="0"/>
        </w:tabs>
        <w:ind w:left="170" w:hanging="16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206276"/>
    <w:multiLevelType w:val="hybridMultilevel"/>
    <w:tmpl w:val="4C0A9BD8"/>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A138A8"/>
    <w:multiLevelType w:val="hybridMultilevel"/>
    <w:tmpl w:val="3AD6798A"/>
    <w:lvl w:ilvl="0" w:tplc="2528E262">
      <w:start w:val="1"/>
      <w:numFmt w:val="bullet"/>
      <w:lvlText w:val=""/>
      <w:lvlJc w:val="left"/>
      <w:pPr>
        <w:ind w:left="770" w:hanging="360"/>
      </w:pPr>
      <w:rPr>
        <w:rFonts w:ascii="Symbol" w:hAnsi="Symbol" w:hint="default"/>
        <w:sz w:val="22"/>
        <w:szCs w:val="22"/>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8" w15:restartNumberingAfterBreak="0">
    <w:nsid w:val="667F5802"/>
    <w:multiLevelType w:val="hybridMultilevel"/>
    <w:tmpl w:val="9B72D7B4"/>
    <w:lvl w:ilvl="0" w:tplc="AFF01D26">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9274EA"/>
    <w:multiLevelType w:val="hybridMultilevel"/>
    <w:tmpl w:val="13D4323C"/>
    <w:lvl w:ilvl="0" w:tplc="3A24C428">
      <w:start w:val="1"/>
      <w:numFmt w:val="bullet"/>
      <w:lvlText w:val=""/>
      <w:lvlJc w:val="left"/>
      <w:pPr>
        <w:ind w:left="2145" w:hanging="360"/>
      </w:pPr>
      <w:rPr>
        <w:rFonts w:ascii="Symbol" w:hAnsi="Symbol" w:hint="default"/>
        <w:sz w:val="20"/>
        <w:szCs w:val="20"/>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40"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1"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BE4624"/>
    <w:multiLevelType w:val="hybridMultilevel"/>
    <w:tmpl w:val="02A269EE"/>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44" w15:restartNumberingAfterBreak="0">
    <w:nsid w:val="6D7B4B89"/>
    <w:multiLevelType w:val="multilevel"/>
    <w:tmpl w:val="1BB0B0A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E870F3C"/>
    <w:multiLevelType w:val="hybridMultilevel"/>
    <w:tmpl w:val="51FCAB42"/>
    <w:lvl w:ilvl="0" w:tplc="ECA88776">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6" w15:restartNumberingAfterBreak="0">
    <w:nsid w:val="6EC55AD9"/>
    <w:multiLevelType w:val="hybridMultilevel"/>
    <w:tmpl w:val="2012AD9C"/>
    <w:lvl w:ilvl="0" w:tplc="E8F6B12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8" w15:restartNumberingAfterBreak="0">
    <w:nsid w:val="6FC35166"/>
    <w:multiLevelType w:val="hybridMultilevel"/>
    <w:tmpl w:val="65F61ACA"/>
    <w:lvl w:ilvl="0" w:tplc="D0140500">
      <w:start w:val="1"/>
      <w:numFmt w:val="bullet"/>
      <w:lvlText w:val=""/>
      <w:lvlJc w:val="left"/>
      <w:pPr>
        <w:tabs>
          <w:tab w:val="num" w:pos="720"/>
        </w:tabs>
        <w:ind w:left="72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40A7590"/>
    <w:multiLevelType w:val="hybridMultilevel"/>
    <w:tmpl w:val="AB38F71C"/>
    <w:lvl w:ilvl="0" w:tplc="19CAAABE">
      <w:start w:val="1"/>
      <w:numFmt w:val="bullet"/>
      <w:lvlText w:val=""/>
      <w:lvlJc w:val="left"/>
      <w:pPr>
        <w:tabs>
          <w:tab w:val="num" w:pos="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7584ACF"/>
    <w:multiLevelType w:val="hybridMultilevel"/>
    <w:tmpl w:val="76D07A48"/>
    <w:lvl w:ilvl="0" w:tplc="D9B461E0">
      <w:start w:val="1"/>
      <w:numFmt w:val="bullet"/>
      <w:lvlText w:val=""/>
      <w:lvlJc w:val="left"/>
      <w:pPr>
        <w:tabs>
          <w:tab w:val="num" w:pos="1179"/>
        </w:tabs>
        <w:ind w:left="1179" w:hanging="360"/>
      </w:pPr>
      <w:rPr>
        <w:rFonts w:ascii="Wingdings" w:hAnsi="Wingdings" w:hint="default"/>
      </w:rPr>
    </w:lvl>
    <w:lvl w:ilvl="1" w:tplc="08090003">
      <w:start w:val="1"/>
      <w:numFmt w:val="bullet"/>
      <w:lvlText w:val="»"/>
      <w:lvlJc w:val="left"/>
      <w:pPr>
        <w:tabs>
          <w:tab w:val="num" w:pos="456"/>
        </w:tabs>
        <w:ind w:left="1193" w:hanging="113"/>
      </w:pPr>
      <w:rPr>
        <w:rFonts w:ascii="Rockwell" w:hAnsi="Rockwel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A3E0083"/>
    <w:multiLevelType w:val="hybridMultilevel"/>
    <w:tmpl w:val="DDCA428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53" w15:restartNumberingAfterBreak="0">
    <w:nsid w:val="7B930FB4"/>
    <w:multiLevelType w:val="hybridMultilevel"/>
    <w:tmpl w:val="3676A0A2"/>
    <w:lvl w:ilvl="0" w:tplc="4782BD6A">
      <w:start w:val="1"/>
      <w:numFmt w:val="bullet"/>
      <w:lvlText w:val=""/>
      <w:lvlJc w:val="left"/>
      <w:pPr>
        <w:tabs>
          <w:tab w:val="num" w:pos="0"/>
        </w:tabs>
        <w:ind w:left="170" w:hanging="170"/>
      </w:pPr>
      <w:rPr>
        <w:rFonts w:ascii="Wingdings" w:hAnsi="Wingdings" w:hint="default"/>
      </w:rPr>
    </w:lvl>
    <w:lvl w:ilvl="1" w:tplc="6D7A6934"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BEB307C"/>
    <w:multiLevelType w:val="hybridMultilevel"/>
    <w:tmpl w:val="735C16B6"/>
    <w:lvl w:ilvl="0" w:tplc="D9B461E0">
      <w:start w:val="1"/>
      <w:numFmt w:val="bullet"/>
      <w:lvlText w:val=""/>
      <w:lvlJc w:val="left"/>
      <w:pPr>
        <w:tabs>
          <w:tab w:val="num" w:pos="900"/>
        </w:tabs>
        <w:ind w:left="90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49759619">
    <w:abstractNumId w:val="41"/>
  </w:num>
  <w:num w:numId="2" w16cid:durableId="1375814304">
    <w:abstractNumId w:val="55"/>
  </w:num>
  <w:num w:numId="3" w16cid:durableId="443891284">
    <w:abstractNumId w:val="51"/>
  </w:num>
  <w:num w:numId="4" w16cid:durableId="1170100859">
    <w:abstractNumId w:val="43"/>
  </w:num>
  <w:num w:numId="5" w16cid:durableId="407193431">
    <w:abstractNumId w:val="47"/>
  </w:num>
  <w:num w:numId="6" w16cid:durableId="2002538514">
    <w:abstractNumId w:val="52"/>
  </w:num>
  <w:num w:numId="7" w16cid:durableId="490953697">
    <w:abstractNumId w:val="8"/>
  </w:num>
  <w:num w:numId="8" w16cid:durableId="1993562763">
    <w:abstractNumId w:val="6"/>
  </w:num>
  <w:num w:numId="9" w16cid:durableId="1649550852">
    <w:abstractNumId w:val="40"/>
  </w:num>
  <w:num w:numId="10" w16cid:durableId="152918243">
    <w:abstractNumId w:val="17"/>
  </w:num>
  <w:num w:numId="11" w16cid:durableId="1884053050">
    <w:abstractNumId w:val="16"/>
  </w:num>
  <w:num w:numId="12" w16cid:durableId="2019305420">
    <w:abstractNumId w:val="15"/>
  </w:num>
  <w:num w:numId="13" w16cid:durableId="1937328597">
    <w:abstractNumId w:val="45"/>
  </w:num>
  <w:num w:numId="14" w16cid:durableId="153300998">
    <w:abstractNumId w:val="22"/>
  </w:num>
  <w:num w:numId="15" w16cid:durableId="1253394984">
    <w:abstractNumId w:val="9"/>
  </w:num>
  <w:num w:numId="16" w16cid:durableId="2031909216">
    <w:abstractNumId w:val="24"/>
  </w:num>
  <w:num w:numId="17" w16cid:durableId="1515731343">
    <w:abstractNumId w:val="10"/>
  </w:num>
  <w:num w:numId="18" w16cid:durableId="357246012">
    <w:abstractNumId w:val="39"/>
  </w:num>
  <w:num w:numId="19" w16cid:durableId="450320674">
    <w:abstractNumId w:val="4"/>
  </w:num>
  <w:num w:numId="20" w16cid:durableId="1410225007">
    <w:abstractNumId w:val="38"/>
  </w:num>
  <w:num w:numId="21" w16cid:durableId="2052339466">
    <w:abstractNumId w:val="11"/>
  </w:num>
  <w:num w:numId="22" w16cid:durableId="515924699">
    <w:abstractNumId w:val="19"/>
  </w:num>
  <w:num w:numId="23" w16cid:durableId="749275479">
    <w:abstractNumId w:val="50"/>
  </w:num>
  <w:num w:numId="24" w16cid:durableId="1621913888">
    <w:abstractNumId w:val="7"/>
  </w:num>
  <w:num w:numId="25" w16cid:durableId="849176784">
    <w:abstractNumId w:val="2"/>
  </w:num>
  <w:num w:numId="26" w16cid:durableId="366024785">
    <w:abstractNumId w:val="14"/>
  </w:num>
  <w:num w:numId="27" w16cid:durableId="763502036">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43107771">
    <w:abstractNumId w:val="42"/>
  </w:num>
  <w:num w:numId="29" w16cid:durableId="1676572237">
    <w:abstractNumId w:val="21"/>
  </w:num>
  <w:num w:numId="30" w16cid:durableId="2076269662">
    <w:abstractNumId w:val="33"/>
  </w:num>
  <w:num w:numId="31" w16cid:durableId="1514222428">
    <w:abstractNumId w:val="12"/>
  </w:num>
  <w:num w:numId="32" w16cid:durableId="1990549657">
    <w:abstractNumId w:val="3"/>
  </w:num>
  <w:num w:numId="33" w16cid:durableId="209197807">
    <w:abstractNumId w:val="36"/>
  </w:num>
  <w:num w:numId="34" w16cid:durableId="303243641">
    <w:abstractNumId w:val="20"/>
  </w:num>
  <w:num w:numId="35" w16cid:durableId="1842236525">
    <w:abstractNumId w:val="30"/>
  </w:num>
  <w:num w:numId="36" w16cid:durableId="1923904436">
    <w:abstractNumId w:val="48"/>
  </w:num>
  <w:num w:numId="37" w16cid:durableId="1307274035">
    <w:abstractNumId w:val="18"/>
  </w:num>
  <w:num w:numId="38" w16cid:durableId="393549572">
    <w:abstractNumId w:val="25"/>
  </w:num>
  <w:num w:numId="39" w16cid:durableId="1413745937">
    <w:abstractNumId w:val="1"/>
  </w:num>
  <w:num w:numId="40" w16cid:durableId="2032611424">
    <w:abstractNumId w:val="23"/>
  </w:num>
  <w:num w:numId="41" w16cid:durableId="1954896427">
    <w:abstractNumId w:val="5"/>
  </w:num>
  <w:num w:numId="42" w16cid:durableId="827092962">
    <w:abstractNumId w:val="46"/>
  </w:num>
  <w:num w:numId="43" w16cid:durableId="304698166">
    <w:abstractNumId w:val="29"/>
  </w:num>
  <w:num w:numId="44" w16cid:durableId="18898815">
    <w:abstractNumId w:val="35"/>
  </w:num>
  <w:num w:numId="45" w16cid:durableId="916135958">
    <w:abstractNumId w:val="49"/>
  </w:num>
  <w:num w:numId="46" w16cid:durableId="1538155430">
    <w:abstractNumId w:val="26"/>
  </w:num>
  <w:num w:numId="47" w16cid:durableId="1479028815">
    <w:abstractNumId w:val="53"/>
  </w:num>
  <w:num w:numId="48" w16cid:durableId="155876643">
    <w:abstractNumId w:val="28"/>
  </w:num>
  <w:num w:numId="49" w16cid:durableId="1844708420">
    <w:abstractNumId w:val="27"/>
  </w:num>
  <w:num w:numId="50" w16cid:durableId="1414665524">
    <w:abstractNumId w:val="34"/>
  </w:num>
  <w:num w:numId="51" w16cid:durableId="449976047">
    <w:abstractNumId w:val="44"/>
  </w:num>
  <w:num w:numId="52" w16cid:durableId="702438260">
    <w:abstractNumId w:val="32"/>
  </w:num>
  <w:num w:numId="53" w16cid:durableId="1160191536">
    <w:abstractNumId w:val="31"/>
  </w:num>
  <w:num w:numId="54" w16cid:durableId="82995042">
    <w:abstractNumId w:val="51"/>
  </w:num>
  <w:num w:numId="55" w16cid:durableId="454951292">
    <w:abstractNumId w:val="13"/>
  </w:num>
  <w:num w:numId="56" w16cid:durableId="1808936296">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8A1"/>
    <w:rsid w:val="00001132"/>
    <w:rsid w:val="0000260A"/>
    <w:rsid w:val="000059DF"/>
    <w:rsid w:val="000062CD"/>
    <w:rsid w:val="000111BE"/>
    <w:rsid w:val="000117E2"/>
    <w:rsid w:val="0001463A"/>
    <w:rsid w:val="0001619D"/>
    <w:rsid w:val="00016650"/>
    <w:rsid w:val="000208CB"/>
    <w:rsid w:val="000211EA"/>
    <w:rsid w:val="00022896"/>
    <w:rsid w:val="00023E6A"/>
    <w:rsid w:val="00027F7B"/>
    <w:rsid w:val="00033740"/>
    <w:rsid w:val="00033C1F"/>
    <w:rsid w:val="00034C3D"/>
    <w:rsid w:val="000413D1"/>
    <w:rsid w:val="000425BC"/>
    <w:rsid w:val="000428A5"/>
    <w:rsid w:val="000443C9"/>
    <w:rsid w:val="000456C4"/>
    <w:rsid w:val="00053152"/>
    <w:rsid w:val="000532A9"/>
    <w:rsid w:val="000543C0"/>
    <w:rsid w:val="000545F5"/>
    <w:rsid w:val="00054BE1"/>
    <w:rsid w:val="00055080"/>
    <w:rsid w:val="0005555C"/>
    <w:rsid w:val="0005557C"/>
    <w:rsid w:val="0006008F"/>
    <w:rsid w:val="00060B97"/>
    <w:rsid w:val="000614B3"/>
    <w:rsid w:val="000618AE"/>
    <w:rsid w:val="00061EF5"/>
    <w:rsid w:val="00063DE1"/>
    <w:rsid w:val="000656FA"/>
    <w:rsid w:val="0006586A"/>
    <w:rsid w:val="000677CE"/>
    <w:rsid w:val="00070560"/>
    <w:rsid w:val="00070ABF"/>
    <w:rsid w:val="00070FCB"/>
    <w:rsid w:val="0007208C"/>
    <w:rsid w:val="00072BB2"/>
    <w:rsid w:val="0007377F"/>
    <w:rsid w:val="00074BC5"/>
    <w:rsid w:val="00074D50"/>
    <w:rsid w:val="00077D8F"/>
    <w:rsid w:val="000804E2"/>
    <w:rsid w:val="00080BCC"/>
    <w:rsid w:val="00083F1C"/>
    <w:rsid w:val="00083F26"/>
    <w:rsid w:val="00084E5B"/>
    <w:rsid w:val="000859D6"/>
    <w:rsid w:val="00086B56"/>
    <w:rsid w:val="00086FAA"/>
    <w:rsid w:val="00087498"/>
    <w:rsid w:val="00090498"/>
    <w:rsid w:val="00091A3A"/>
    <w:rsid w:val="00091D77"/>
    <w:rsid w:val="00091E6F"/>
    <w:rsid w:val="00092B30"/>
    <w:rsid w:val="00094B89"/>
    <w:rsid w:val="0009594D"/>
    <w:rsid w:val="000959B8"/>
    <w:rsid w:val="00095B72"/>
    <w:rsid w:val="00096EAA"/>
    <w:rsid w:val="000973B3"/>
    <w:rsid w:val="000975DB"/>
    <w:rsid w:val="000A228E"/>
    <w:rsid w:val="000A2627"/>
    <w:rsid w:val="000A2CA0"/>
    <w:rsid w:val="000A3F26"/>
    <w:rsid w:val="000A47FC"/>
    <w:rsid w:val="000A5469"/>
    <w:rsid w:val="000A5FCD"/>
    <w:rsid w:val="000B1ADD"/>
    <w:rsid w:val="000B1BE1"/>
    <w:rsid w:val="000B1C2D"/>
    <w:rsid w:val="000B26F6"/>
    <w:rsid w:val="000B38B5"/>
    <w:rsid w:val="000B5A7D"/>
    <w:rsid w:val="000B68F2"/>
    <w:rsid w:val="000B6A1A"/>
    <w:rsid w:val="000B6D0B"/>
    <w:rsid w:val="000B76CD"/>
    <w:rsid w:val="000C02B9"/>
    <w:rsid w:val="000C03AD"/>
    <w:rsid w:val="000C105C"/>
    <w:rsid w:val="000C1AB5"/>
    <w:rsid w:val="000C2C00"/>
    <w:rsid w:val="000C2E88"/>
    <w:rsid w:val="000C3EA8"/>
    <w:rsid w:val="000C5917"/>
    <w:rsid w:val="000C745B"/>
    <w:rsid w:val="000C74D4"/>
    <w:rsid w:val="000D1A94"/>
    <w:rsid w:val="000D4B63"/>
    <w:rsid w:val="000D79D6"/>
    <w:rsid w:val="000E074B"/>
    <w:rsid w:val="000E0954"/>
    <w:rsid w:val="000E0F37"/>
    <w:rsid w:val="000E2D54"/>
    <w:rsid w:val="000E3A0F"/>
    <w:rsid w:val="000E4AC4"/>
    <w:rsid w:val="000F09E9"/>
    <w:rsid w:val="000F0FA5"/>
    <w:rsid w:val="000F4581"/>
    <w:rsid w:val="000F571D"/>
    <w:rsid w:val="000F574D"/>
    <w:rsid w:val="000F7E1D"/>
    <w:rsid w:val="000F7F3E"/>
    <w:rsid w:val="00100818"/>
    <w:rsid w:val="00100E16"/>
    <w:rsid w:val="00101569"/>
    <w:rsid w:val="001021C2"/>
    <w:rsid w:val="00102A32"/>
    <w:rsid w:val="00102EF0"/>
    <w:rsid w:val="001044A8"/>
    <w:rsid w:val="00105FED"/>
    <w:rsid w:val="00110F51"/>
    <w:rsid w:val="00112869"/>
    <w:rsid w:val="00112C66"/>
    <w:rsid w:val="0011588D"/>
    <w:rsid w:val="001159FD"/>
    <w:rsid w:val="00116BE0"/>
    <w:rsid w:val="0011740C"/>
    <w:rsid w:val="00117B93"/>
    <w:rsid w:val="00123A4F"/>
    <w:rsid w:val="001302B3"/>
    <w:rsid w:val="00131C0A"/>
    <w:rsid w:val="00132904"/>
    <w:rsid w:val="001355EE"/>
    <w:rsid w:val="001365AA"/>
    <w:rsid w:val="00136C27"/>
    <w:rsid w:val="00136E58"/>
    <w:rsid w:val="001377F5"/>
    <w:rsid w:val="00137FA8"/>
    <w:rsid w:val="00140E36"/>
    <w:rsid w:val="00141C2A"/>
    <w:rsid w:val="00142F63"/>
    <w:rsid w:val="00142F82"/>
    <w:rsid w:val="0014449F"/>
    <w:rsid w:val="001476DA"/>
    <w:rsid w:val="001514E9"/>
    <w:rsid w:val="00152A8F"/>
    <w:rsid w:val="001534E6"/>
    <w:rsid w:val="0015617C"/>
    <w:rsid w:val="00157B44"/>
    <w:rsid w:val="00161300"/>
    <w:rsid w:val="00161BED"/>
    <w:rsid w:val="001621DA"/>
    <w:rsid w:val="001630A8"/>
    <w:rsid w:val="001634E1"/>
    <w:rsid w:val="001641BA"/>
    <w:rsid w:val="00165430"/>
    <w:rsid w:val="0016612D"/>
    <w:rsid w:val="001677E8"/>
    <w:rsid w:val="001705E0"/>
    <w:rsid w:val="0017252B"/>
    <w:rsid w:val="0017311C"/>
    <w:rsid w:val="001744F8"/>
    <w:rsid w:val="001748C1"/>
    <w:rsid w:val="00174C36"/>
    <w:rsid w:val="00181FF7"/>
    <w:rsid w:val="00184EC6"/>
    <w:rsid w:val="001858C2"/>
    <w:rsid w:val="00186365"/>
    <w:rsid w:val="001878F8"/>
    <w:rsid w:val="0019257E"/>
    <w:rsid w:val="00194C42"/>
    <w:rsid w:val="001958AE"/>
    <w:rsid w:val="001958B2"/>
    <w:rsid w:val="0019695C"/>
    <w:rsid w:val="00196C11"/>
    <w:rsid w:val="001A0042"/>
    <w:rsid w:val="001A4AAB"/>
    <w:rsid w:val="001A7783"/>
    <w:rsid w:val="001B08F9"/>
    <w:rsid w:val="001B19DA"/>
    <w:rsid w:val="001B2165"/>
    <w:rsid w:val="001B4784"/>
    <w:rsid w:val="001B5F11"/>
    <w:rsid w:val="001B7FE9"/>
    <w:rsid w:val="001C056D"/>
    <w:rsid w:val="001C0A69"/>
    <w:rsid w:val="001C0A8F"/>
    <w:rsid w:val="001C3C8F"/>
    <w:rsid w:val="001C46EF"/>
    <w:rsid w:val="001C4B48"/>
    <w:rsid w:val="001C4CBA"/>
    <w:rsid w:val="001C553B"/>
    <w:rsid w:val="001C5F44"/>
    <w:rsid w:val="001C6D35"/>
    <w:rsid w:val="001C76F3"/>
    <w:rsid w:val="001D0C05"/>
    <w:rsid w:val="001D1596"/>
    <w:rsid w:val="001D22C6"/>
    <w:rsid w:val="001D32F5"/>
    <w:rsid w:val="001D6661"/>
    <w:rsid w:val="001E03AA"/>
    <w:rsid w:val="001E0795"/>
    <w:rsid w:val="001E0B60"/>
    <w:rsid w:val="001E2F3B"/>
    <w:rsid w:val="001E3498"/>
    <w:rsid w:val="001E5134"/>
    <w:rsid w:val="001E7051"/>
    <w:rsid w:val="001E7B05"/>
    <w:rsid w:val="001F07F1"/>
    <w:rsid w:val="001F1D9C"/>
    <w:rsid w:val="001F576C"/>
    <w:rsid w:val="0020121E"/>
    <w:rsid w:val="002012AA"/>
    <w:rsid w:val="00202943"/>
    <w:rsid w:val="00203643"/>
    <w:rsid w:val="002036AD"/>
    <w:rsid w:val="00203F48"/>
    <w:rsid w:val="00204A43"/>
    <w:rsid w:val="00205EE9"/>
    <w:rsid w:val="002060F1"/>
    <w:rsid w:val="00206921"/>
    <w:rsid w:val="00206E6A"/>
    <w:rsid w:val="00211AE3"/>
    <w:rsid w:val="00213C0F"/>
    <w:rsid w:val="002147AB"/>
    <w:rsid w:val="00217182"/>
    <w:rsid w:val="00217E9D"/>
    <w:rsid w:val="002200D6"/>
    <w:rsid w:val="00220324"/>
    <w:rsid w:val="002218A3"/>
    <w:rsid w:val="00221EBA"/>
    <w:rsid w:val="00222208"/>
    <w:rsid w:val="00222CAA"/>
    <w:rsid w:val="00222F0B"/>
    <w:rsid w:val="002248F5"/>
    <w:rsid w:val="00230060"/>
    <w:rsid w:val="0023145D"/>
    <w:rsid w:val="0023359F"/>
    <w:rsid w:val="00233B7D"/>
    <w:rsid w:val="0023475E"/>
    <w:rsid w:val="00234DC7"/>
    <w:rsid w:val="00235D23"/>
    <w:rsid w:val="002367FD"/>
    <w:rsid w:val="00236C82"/>
    <w:rsid w:val="00237427"/>
    <w:rsid w:val="002421F1"/>
    <w:rsid w:val="0024353B"/>
    <w:rsid w:val="00244545"/>
    <w:rsid w:val="00244996"/>
    <w:rsid w:val="002452CB"/>
    <w:rsid w:val="00245AC0"/>
    <w:rsid w:val="00245C6E"/>
    <w:rsid w:val="00246188"/>
    <w:rsid w:val="002462CB"/>
    <w:rsid w:val="002470A5"/>
    <w:rsid w:val="00250C0E"/>
    <w:rsid w:val="00250C1A"/>
    <w:rsid w:val="00253E66"/>
    <w:rsid w:val="00254522"/>
    <w:rsid w:val="00254B16"/>
    <w:rsid w:val="00257CAE"/>
    <w:rsid w:val="0026087C"/>
    <w:rsid w:val="0026225E"/>
    <w:rsid w:val="00262E6B"/>
    <w:rsid w:val="00262FA9"/>
    <w:rsid w:val="0026396D"/>
    <w:rsid w:val="00264B9D"/>
    <w:rsid w:val="00271BF0"/>
    <w:rsid w:val="00273781"/>
    <w:rsid w:val="00273811"/>
    <w:rsid w:val="00274DAB"/>
    <w:rsid w:val="00275413"/>
    <w:rsid w:val="00280351"/>
    <w:rsid w:val="00280DAD"/>
    <w:rsid w:val="00281070"/>
    <w:rsid w:val="00283C70"/>
    <w:rsid w:val="00284847"/>
    <w:rsid w:val="002877A1"/>
    <w:rsid w:val="00287B2E"/>
    <w:rsid w:val="002905DA"/>
    <w:rsid w:val="00290D67"/>
    <w:rsid w:val="00292B49"/>
    <w:rsid w:val="00292CD7"/>
    <w:rsid w:val="002937D0"/>
    <w:rsid w:val="00293F87"/>
    <w:rsid w:val="00294501"/>
    <w:rsid w:val="00295887"/>
    <w:rsid w:val="002A0A87"/>
    <w:rsid w:val="002A0D36"/>
    <w:rsid w:val="002A199D"/>
    <w:rsid w:val="002A4688"/>
    <w:rsid w:val="002A470E"/>
    <w:rsid w:val="002A4E82"/>
    <w:rsid w:val="002A5677"/>
    <w:rsid w:val="002A6083"/>
    <w:rsid w:val="002A635E"/>
    <w:rsid w:val="002A64DD"/>
    <w:rsid w:val="002A7E3D"/>
    <w:rsid w:val="002B13D3"/>
    <w:rsid w:val="002B1C3B"/>
    <w:rsid w:val="002B5B10"/>
    <w:rsid w:val="002B65A2"/>
    <w:rsid w:val="002B74CD"/>
    <w:rsid w:val="002C0780"/>
    <w:rsid w:val="002C4CB8"/>
    <w:rsid w:val="002C5829"/>
    <w:rsid w:val="002C7B87"/>
    <w:rsid w:val="002D22D8"/>
    <w:rsid w:val="002D337C"/>
    <w:rsid w:val="002D45DF"/>
    <w:rsid w:val="002D680D"/>
    <w:rsid w:val="002E0F6A"/>
    <w:rsid w:val="002E19C8"/>
    <w:rsid w:val="002E1DD7"/>
    <w:rsid w:val="002E21D3"/>
    <w:rsid w:val="002E55B4"/>
    <w:rsid w:val="002E584F"/>
    <w:rsid w:val="002E5F26"/>
    <w:rsid w:val="002E6848"/>
    <w:rsid w:val="002F27AA"/>
    <w:rsid w:val="002F3AA6"/>
    <w:rsid w:val="002F4D3D"/>
    <w:rsid w:val="002F5C6E"/>
    <w:rsid w:val="002F5D25"/>
    <w:rsid w:val="002F60FA"/>
    <w:rsid w:val="002F67F6"/>
    <w:rsid w:val="0030114E"/>
    <w:rsid w:val="003016F0"/>
    <w:rsid w:val="003019BB"/>
    <w:rsid w:val="00302919"/>
    <w:rsid w:val="00303249"/>
    <w:rsid w:val="003033DE"/>
    <w:rsid w:val="003074C4"/>
    <w:rsid w:val="003101D7"/>
    <w:rsid w:val="0031106E"/>
    <w:rsid w:val="00312B0C"/>
    <w:rsid w:val="003131E5"/>
    <w:rsid w:val="0031436E"/>
    <w:rsid w:val="003162C1"/>
    <w:rsid w:val="00316860"/>
    <w:rsid w:val="00317072"/>
    <w:rsid w:val="0032093E"/>
    <w:rsid w:val="00321163"/>
    <w:rsid w:val="0032155F"/>
    <w:rsid w:val="00321F6E"/>
    <w:rsid w:val="003224BF"/>
    <w:rsid w:val="003228EF"/>
    <w:rsid w:val="00323BE3"/>
    <w:rsid w:val="00323F76"/>
    <w:rsid w:val="00324CE9"/>
    <w:rsid w:val="00324E7C"/>
    <w:rsid w:val="00326B5C"/>
    <w:rsid w:val="00326E3E"/>
    <w:rsid w:val="003278F9"/>
    <w:rsid w:val="0033077D"/>
    <w:rsid w:val="00331B2C"/>
    <w:rsid w:val="003324B5"/>
    <w:rsid w:val="00333F17"/>
    <w:rsid w:val="00334E82"/>
    <w:rsid w:val="00335836"/>
    <w:rsid w:val="00337348"/>
    <w:rsid w:val="00337FA3"/>
    <w:rsid w:val="0034054E"/>
    <w:rsid w:val="0034307A"/>
    <w:rsid w:val="00343AD1"/>
    <w:rsid w:val="00343D59"/>
    <w:rsid w:val="00347A78"/>
    <w:rsid w:val="00350831"/>
    <w:rsid w:val="00350C4C"/>
    <w:rsid w:val="00352A27"/>
    <w:rsid w:val="00352FD3"/>
    <w:rsid w:val="003542C1"/>
    <w:rsid w:val="003543FD"/>
    <w:rsid w:val="0035465F"/>
    <w:rsid w:val="00355991"/>
    <w:rsid w:val="00355994"/>
    <w:rsid w:val="00355AD0"/>
    <w:rsid w:val="00357034"/>
    <w:rsid w:val="00357598"/>
    <w:rsid w:val="00357733"/>
    <w:rsid w:val="00357A73"/>
    <w:rsid w:val="00357C9B"/>
    <w:rsid w:val="0036046F"/>
    <w:rsid w:val="00361F19"/>
    <w:rsid w:val="00362800"/>
    <w:rsid w:val="00364107"/>
    <w:rsid w:val="00366AC9"/>
    <w:rsid w:val="00366D15"/>
    <w:rsid w:val="003677AB"/>
    <w:rsid w:val="00367AE2"/>
    <w:rsid w:val="003711C7"/>
    <w:rsid w:val="00371750"/>
    <w:rsid w:val="00371839"/>
    <w:rsid w:val="00371F7C"/>
    <w:rsid w:val="00373F22"/>
    <w:rsid w:val="0037471F"/>
    <w:rsid w:val="00374D5B"/>
    <w:rsid w:val="00376366"/>
    <w:rsid w:val="003806A2"/>
    <w:rsid w:val="00381655"/>
    <w:rsid w:val="00382683"/>
    <w:rsid w:val="00383303"/>
    <w:rsid w:val="00385D67"/>
    <w:rsid w:val="00385FE5"/>
    <w:rsid w:val="00386C3E"/>
    <w:rsid w:val="00391D6B"/>
    <w:rsid w:val="003926CE"/>
    <w:rsid w:val="00393A66"/>
    <w:rsid w:val="00395A04"/>
    <w:rsid w:val="003A0D5D"/>
    <w:rsid w:val="003A191E"/>
    <w:rsid w:val="003A2E71"/>
    <w:rsid w:val="003A31FB"/>
    <w:rsid w:val="003A3EC8"/>
    <w:rsid w:val="003A7FF0"/>
    <w:rsid w:val="003B3199"/>
    <w:rsid w:val="003B5330"/>
    <w:rsid w:val="003B754E"/>
    <w:rsid w:val="003C3499"/>
    <w:rsid w:val="003C377E"/>
    <w:rsid w:val="003C4029"/>
    <w:rsid w:val="003C5117"/>
    <w:rsid w:val="003C747D"/>
    <w:rsid w:val="003C7AD2"/>
    <w:rsid w:val="003D041A"/>
    <w:rsid w:val="003D2687"/>
    <w:rsid w:val="003D35EF"/>
    <w:rsid w:val="003D39AD"/>
    <w:rsid w:val="003D3CA4"/>
    <w:rsid w:val="003D4879"/>
    <w:rsid w:val="003D4BC2"/>
    <w:rsid w:val="003D6A01"/>
    <w:rsid w:val="003D6B2E"/>
    <w:rsid w:val="003D7827"/>
    <w:rsid w:val="003E16C6"/>
    <w:rsid w:val="003E1F0C"/>
    <w:rsid w:val="003E3127"/>
    <w:rsid w:val="003E4968"/>
    <w:rsid w:val="003E4F81"/>
    <w:rsid w:val="003E4F98"/>
    <w:rsid w:val="003E51AE"/>
    <w:rsid w:val="003E5F1E"/>
    <w:rsid w:val="003E6D5C"/>
    <w:rsid w:val="003F0913"/>
    <w:rsid w:val="003F2885"/>
    <w:rsid w:val="003F32A7"/>
    <w:rsid w:val="003F37CD"/>
    <w:rsid w:val="003F381C"/>
    <w:rsid w:val="003F5338"/>
    <w:rsid w:val="003F7A82"/>
    <w:rsid w:val="00400D35"/>
    <w:rsid w:val="00400E78"/>
    <w:rsid w:val="0040163D"/>
    <w:rsid w:val="00402CCB"/>
    <w:rsid w:val="00406E01"/>
    <w:rsid w:val="00407623"/>
    <w:rsid w:val="004112CE"/>
    <w:rsid w:val="004114B1"/>
    <w:rsid w:val="00412D75"/>
    <w:rsid w:val="004131F5"/>
    <w:rsid w:val="0041408B"/>
    <w:rsid w:val="00416E29"/>
    <w:rsid w:val="004220C1"/>
    <w:rsid w:val="0042467D"/>
    <w:rsid w:val="004248A5"/>
    <w:rsid w:val="00424A8E"/>
    <w:rsid w:val="00425A0C"/>
    <w:rsid w:val="00425B92"/>
    <w:rsid w:val="00425F06"/>
    <w:rsid w:val="004271DD"/>
    <w:rsid w:val="00430145"/>
    <w:rsid w:val="00430C43"/>
    <w:rsid w:val="0043148D"/>
    <w:rsid w:val="0043275C"/>
    <w:rsid w:val="00432CAA"/>
    <w:rsid w:val="00433906"/>
    <w:rsid w:val="004370A4"/>
    <w:rsid w:val="00442C6B"/>
    <w:rsid w:val="00444A2C"/>
    <w:rsid w:val="00445A2F"/>
    <w:rsid w:val="00447728"/>
    <w:rsid w:val="004478B0"/>
    <w:rsid w:val="004500F7"/>
    <w:rsid w:val="00451677"/>
    <w:rsid w:val="004516B2"/>
    <w:rsid w:val="00452DEF"/>
    <w:rsid w:val="004533F5"/>
    <w:rsid w:val="00453630"/>
    <w:rsid w:val="00454D06"/>
    <w:rsid w:val="00454D55"/>
    <w:rsid w:val="004550A1"/>
    <w:rsid w:val="00457E3A"/>
    <w:rsid w:val="0046044E"/>
    <w:rsid w:val="00463101"/>
    <w:rsid w:val="00464BF9"/>
    <w:rsid w:val="00464CBF"/>
    <w:rsid w:val="004655FF"/>
    <w:rsid w:val="00467CC7"/>
    <w:rsid w:val="004707D4"/>
    <w:rsid w:val="004710E4"/>
    <w:rsid w:val="00472356"/>
    <w:rsid w:val="00472E3F"/>
    <w:rsid w:val="00472E40"/>
    <w:rsid w:val="00475B2C"/>
    <w:rsid w:val="0047664E"/>
    <w:rsid w:val="00476EB3"/>
    <w:rsid w:val="0047707E"/>
    <w:rsid w:val="004776F5"/>
    <w:rsid w:val="00477C73"/>
    <w:rsid w:val="004803ED"/>
    <w:rsid w:val="0048078A"/>
    <w:rsid w:val="0048223E"/>
    <w:rsid w:val="00483C03"/>
    <w:rsid w:val="00484A3A"/>
    <w:rsid w:val="00486588"/>
    <w:rsid w:val="00495979"/>
    <w:rsid w:val="00495D01"/>
    <w:rsid w:val="00496AFF"/>
    <w:rsid w:val="00496CD9"/>
    <w:rsid w:val="00496DF7"/>
    <w:rsid w:val="004A1AC6"/>
    <w:rsid w:val="004A5F5E"/>
    <w:rsid w:val="004A76B4"/>
    <w:rsid w:val="004A78D4"/>
    <w:rsid w:val="004B66B0"/>
    <w:rsid w:val="004B7F7C"/>
    <w:rsid w:val="004C0D25"/>
    <w:rsid w:val="004C1DC6"/>
    <w:rsid w:val="004C31C1"/>
    <w:rsid w:val="004C4FEB"/>
    <w:rsid w:val="004C568F"/>
    <w:rsid w:val="004C5B2D"/>
    <w:rsid w:val="004C5C79"/>
    <w:rsid w:val="004C720E"/>
    <w:rsid w:val="004C73B6"/>
    <w:rsid w:val="004C7633"/>
    <w:rsid w:val="004D0D01"/>
    <w:rsid w:val="004D3389"/>
    <w:rsid w:val="004D33E4"/>
    <w:rsid w:val="004D36EA"/>
    <w:rsid w:val="004D7557"/>
    <w:rsid w:val="004E0245"/>
    <w:rsid w:val="004E1EAB"/>
    <w:rsid w:val="004E4841"/>
    <w:rsid w:val="004E617F"/>
    <w:rsid w:val="004E6FBC"/>
    <w:rsid w:val="004F03A1"/>
    <w:rsid w:val="004F06B8"/>
    <w:rsid w:val="004F08B7"/>
    <w:rsid w:val="004F091F"/>
    <w:rsid w:val="004F1CD7"/>
    <w:rsid w:val="004F2AE2"/>
    <w:rsid w:val="004F445B"/>
    <w:rsid w:val="004F51DA"/>
    <w:rsid w:val="004F532D"/>
    <w:rsid w:val="004F6BE9"/>
    <w:rsid w:val="005022D0"/>
    <w:rsid w:val="005046B8"/>
    <w:rsid w:val="005051B8"/>
    <w:rsid w:val="00505E42"/>
    <w:rsid w:val="00506745"/>
    <w:rsid w:val="00506D88"/>
    <w:rsid w:val="00510CE7"/>
    <w:rsid w:val="00511204"/>
    <w:rsid w:val="005117FA"/>
    <w:rsid w:val="00511828"/>
    <w:rsid w:val="005139CE"/>
    <w:rsid w:val="00515124"/>
    <w:rsid w:val="00515E16"/>
    <w:rsid w:val="00516B1D"/>
    <w:rsid w:val="005176E7"/>
    <w:rsid w:val="00520D4E"/>
    <w:rsid w:val="00521A9C"/>
    <w:rsid w:val="00524650"/>
    <w:rsid w:val="0052506A"/>
    <w:rsid w:val="005255C8"/>
    <w:rsid w:val="00526517"/>
    <w:rsid w:val="0053297B"/>
    <w:rsid w:val="00532A23"/>
    <w:rsid w:val="005336FA"/>
    <w:rsid w:val="00534361"/>
    <w:rsid w:val="0053604E"/>
    <w:rsid w:val="00537434"/>
    <w:rsid w:val="0054169D"/>
    <w:rsid w:val="00541703"/>
    <w:rsid w:val="005427EE"/>
    <w:rsid w:val="00544149"/>
    <w:rsid w:val="00544AD2"/>
    <w:rsid w:val="00544C24"/>
    <w:rsid w:val="005471B9"/>
    <w:rsid w:val="00551CD5"/>
    <w:rsid w:val="00554E32"/>
    <w:rsid w:val="005553A2"/>
    <w:rsid w:val="00557254"/>
    <w:rsid w:val="005600B5"/>
    <w:rsid w:val="005606DA"/>
    <w:rsid w:val="00562258"/>
    <w:rsid w:val="00564699"/>
    <w:rsid w:val="00566837"/>
    <w:rsid w:val="00570E35"/>
    <w:rsid w:val="00576294"/>
    <w:rsid w:val="00576B7E"/>
    <w:rsid w:val="005805CC"/>
    <w:rsid w:val="005810C8"/>
    <w:rsid w:val="005851A3"/>
    <w:rsid w:val="00585E2F"/>
    <w:rsid w:val="00585EA5"/>
    <w:rsid w:val="0058626E"/>
    <w:rsid w:val="00586D68"/>
    <w:rsid w:val="00590D83"/>
    <w:rsid w:val="0059118C"/>
    <w:rsid w:val="00591531"/>
    <w:rsid w:val="005921F6"/>
    <w:rsid w:val="0059407C"/>
    <w:rsid w:val="005A3513"/>
    <w:rsid w:val="005A4B57"/>
    <w:rsid w:val="005A5821"/>
    <w:rsid w:val="005A5BB9"/>
    <w:rsid w:val="005A6705"/>
    <w:rsid w:val="005A6F58"/>
    <w:rsid w:val="005A7ED2"/>
    <w:rsid w:val="005B13C9"/>
    <w:rsid w:val="005B239D"/>
    <w:rsid w:val="005B4F7D"/>
    <w:rsid w:val="005B68E3"/>
    <w:rsid w:val="005B6A21"/>
    <w:rsid w:val="005C078D"/>
    <w:rsid w:val="005C0E2B"/>
    <w:rsid w:val="005C0E61"/>
    <w:rsid w:val="005C2271"/>
    <w:rsid w:val="005C6CE3"/>
    <w:rsid w:val="005D0D73"/>
    <w:rsid w:val="005D2169"/>
    <w:rsid w:val="005D26F1"/>
    <w:rsid w:val="005D4F2D"/>
    <w:rsid w:val="005D6BF5"/>
    <w:rsid w:val="005E1A7F"/>
    <w:rsid w:val="005E2EB6"/>
    <w:rsid w:val="005E3EE8"/>
    <w:rsid w:val="005E53F1"/>
    <w:rsid w:val="005E6422"/>
    <w:rsid w:val="005E754F"/>
    <w:rsid w:val="005F03BD"/>
    <w:rsid w:val="005F0869"/>
    <w:rsid w:val="005F14AC"/>
    <w:rsid w:val="005F2142"/>
    <w:rsid w:val="005F2B00"/>
    <w:rsid w:val="005F3522"/>
    <w:rsid w:val="005F3F1C"/>
    <w:rsid w:val="005F4886"/>
    <w:rsid w:val="005F5788"/>
    <w:rsid w:val="005F78F7"/>
    <w:rsid w:val="005F7C25"/>
    <w:rsid w:val="00600ABD"/>
    <w:rsid w:val="00600CDF"/>
    <w:rsid w:val="006037B6"/>
    <w:rsid w:val="00603969"/>
    <w:rsid w:val="00604A22"/>
    <w:rsid w:val="006057F0"/>
    <w:rsid w:val="00607166"/>
    <w:rsid w:val="00610B1C"/>
    <w:rsid w:val="00612415"/>
    <w:rsid w:val="0061253D"/>
    <w:rsid w:val="00613D73"/>
    <w:rsid w:val="0061432B"/>
    <w:rsid w:val="006167C3"/>
    <w:rsid w:val="00616C74"/>
    <w:rsid w:val="006174B2"/>
    <w:rsid w:val="00620319"/>
    <w:rsid w:val="0062085D"/>
    <w:rsid w:val="006208E5"/>
    <w:rsid w:val="006241D0"/>
    <w:rsid w:val="00625A45"/>
    <w:rsid w:val="00626191"/>
    <w:rsid w:val="00630227"/>
    <w:rsid w:val="0063223C"/>
    <w:rsid w:val="00632ED5"/>
    <w:rsid w:val="006346D2"/>
    <w:rsid w:val="00634889"/>
    <w:rsid w:val="006355CA"/>
    <w:rsid w:val="00635B23"/>
    <w:rsid w:val="006406AE"/>
    <w:rsid w:val="00642C0B"/>
    <w:rsid w:val="00643150"/>
    <w:rsid w:val="006441EE"/>
    <w:rsid w:val="00644257"/>
    <w:rsid w:val="006451E9"/>
    <w:rsid w:val="00647283"/>
    <w:rsid w:val="006473A5"/>
    <w:rsid w:val="006473D3"/>
    <w:rsid w:val="0064741B"/>
    <w:rsid w:val="006476EF"/>
    <w:rsid w:val="006526FB"/>
    <w:rsid w:val="00652930"/>
    <w:rsid w:val="00652BE8"/>
    <w:rsid w:val="00653A8B"/>
    <w:rsid w:val="00653B81"/>
    <w:rsid w:val="00655144"/>
    <w:rsid w:val="00655610"/>
    <w:rsid w:val="00656627"/>
    <w:rsid w:val="00661810"/>
    <w:rsid w:val="00662485"/>
    <w:rsid w:val="00664B2D"/>
    <w:rsid w:val="006650CD"/>
    <w:rsid w:val="006678C1"/>
    <w:rsid w:val="00667FF5"/>
    <w:rsid w:val="006716DD"/>
    <w:rsid w:val="0067201E"/>
    <w:rsid w:val="006753A9"/>
    <w:rsid w:val="00680149"/>
    <w:rsid w:val="0068109B"/>
    <w:rsid w:val="00683C45"/>
    <w:rsid w:val="00684F37"/>
    <w:rsid w:val="00686C45"/>
    <w:rsid w:val="00687B2F"/>
    <w:rsid w:val="00687E60"/>
    <w:rsid w:val="00692DA5"/>
    <w:rsid w:val="00692DE5"/>
    <w:rsid w:val="0069301C"/>
    <w:rsid w:val="00693F09"/>
    <w:rsid w:val="0069400B"/>
    <w:rsid w:val="0069425C"/>
    <w:rsid w:val="006942E4"/>
    <w:rsid w:val="00695C4F"/>
    <w:rsid w:val="00695E89"/>
    <w:rsid w:val="00696FCD"/>
    <w:rsid w:val="006A0C19"/>
    <w:rsid w:val="006A1695"/>
    <w:rsid w:val="006A2D64"/>
    <w:rsid w:val="006A331B"/>
    <w:rsid w:val="006A5445"/>
    <w:rsid w:val="006A5F0D"/>
    <w:rsid w:val="006A778B"/>
    <w:rsid w:val="006B0097"/>
    <w:rsid w:val="006B10A2"/>
    <w:rsid w:val="006B14C9"/>
    <w:rsid w:val="006B1BD6"/>
    <w:rsid w:val="006B6BFE"/>
    <w:rsid w:val="006B6ECA"/>
    <w:rsid w:val="006C0AD3"/>
    <w:rsid w:val="006C2141"/>
    <w:rsid w:val="006C2991"/>
    <w:rsid w:val="006C4DA8"/>
    <w:rsid w:val="006C5B88"/>
    <w:rsid w:val="006C5D57"/>
    <w:rsid w:val="006C72B3"/>
    <w:rsid w:val="006D02BE"/>
    <w:rsid w:val="006D0718"/>
    <w:rsid w:val="006D206E"/>
    <w:rsid w:val="006D3E4F"/>
    <w:rsid w:val="006D4E45"/>
    <w:rsid w:val="006D508B"/>
    <w:rsid w:val="006D5B4B"/>
    <w:rsid w:val="006D7934"/>
    <w:rsid w:val="006E0A20"/>
    <w:rsid w:val="006E30AB"/>
    <w:rsid w:val="006E4FBC"/>
    <w:rsid w:val="006E56B9"/>
    <w:rsid w:val="006E585F"/>
    <w:rsid w:val="006E6F43"/>
    <w:rsid w:val="006E73E0"/>
    <w:rsid w:val="006F4518"/>
    <w:rsid w:val="006F4D4B"/>
    <w:rsid w:val="006F5D24"/>
    <w:rsid w:val="006F7A0A"/>
    <w:rsid w:val="007005F5"/>
    <w:rsid w:val="00702566"/>
    <w:rsid w:val="00702A95"/>
    <w:rsid w:val="00702EE3"/>
    <w:rsid w:val="00703643"/>
    <w:rsid w:val="0070431B"/>
    <w:rsid w:val="00705065"/>
    <w:rsid w:val="00707004"/>
    <w:rsid w:val="00707ED1"/>
    <w:rsid w:val="0071149B"/>
    <w:rsid w:val="0071176B"/>
    <w:rsid w:val="00711CC5"/>
    <w:rsid w:val="0071203A"/>
    <w:rsid w:val="0071672F"/>
    <w:rsid w:val="00717520"/>
    <w:rsid w:val="007201FC"/>
    <w:rsid w:val="00721521"/>
    <w:rsid w:val="00721841"/>
    <w:rsid w:val="00721C44"/>
    <w:rsid w:val="0072217A"/>
    <w:rsid w:val="00722D77"/>
    <w:rsid w:val="00723211"/>
    <w:rsid w:val="00726A94"/>
    <w:rsid w:val="00726CFF"/>
    <w:rsid w:val="00727C46"/>
    <w:rsid w:val="0073125C"/>
    <w:rsid w:val="00731D27"/>
    <w:rsid w:val="007325BD"/>
    <w:rsid w:val="00734ABC"/>
    <w:rsid w:val="007356D1"/>
    <w:rsid w:val="00736451"/>
    <w:rsid w:val="00736B78"/>
    <w:rsid w:val="007429D6"/>
    <w:rsid w:val="00744376"/>
    <w:rsid w:val="00744A6F"/>
    <w:rsid w:val="00744CA1"/>
    <w:rsid w:val="00744D71"/>
    <w:rsid w:val="007474F9"/>
    <w:rsid w:val="0075154E"/>
    <w:rsid w:val="00751C85"/>
    <w:rsid w:val="00752A7D"/>
    <w:rsid w:val="0075329D"/>
    <w:rsid w:val="00754BB5"/>
    <w:rsid w:val="00754BF2"/>
    <w:rsid w:val="007552EB"/>
    <w:rsid w:val="00756570"/>
    <w:rsid w:val="00756F74"/>
    <w:rsid w:val="00757174"/>
    <w:rsid w:val="00761A4C"/>
    <w:rsid w:val="0076281E"/>
    <w:rsid w:val="00762C5E"/>
    <w:rsid w:val="007630F9"/>
    <w:rsid w:val="007636E8"/>
    <w:rsid w:val="007654CA"/>
    <w:rsid w:val="007673E2"/>
    <w:rsid w:val="00767800"/>
    <w:rsid w:val="00770C57"/>
    <w:rsid w:val="00771F39"/>
    <w:rsid w:val="00772465"/>
    <w:rsid w:val="007730C8"/>
    <w:rsid w:val="00774767"/>
    <w:rsid w:val="007747DD"/>
    <w:rsid w:val="00774CF7"/>
    <w:rsid w:val="00775658"/>
    <w:rsid w:val="00777B84"/>
    <w:rsid w:val="0078035B"/>
    <w:rsid w:val="0078158D"/>
    <w:rsid w:val="0078257B"/>
    <w:rsid w:val="00784C3F"/>
    <w:rsid w:val="00784DCA"/>
    <w:rsid w:val="0078600F"/>
    <w:rsid w:val="0078604C"/>
    <w:rsid w:val="0078615D"/>
    <w:rsid w:val="00787A84"/>
    <w:rsid w:val="00790500"/>
    <w:rsid w:val="007931C2"/>
    <w:rsid w:val="00795A5F"/>
    <w:rsid w:val="00795CB7"/>
    <w:rsid w:val="00795EB0"/>
    <w:rsid w:val="00797B45"/>
    <w:rsid w:val="007A0EDA"/>
    <w:rsid w:val="007A1413"/>
    <w:rsid w:val="007A54AA"/>
    <w:rsid w:val="007A69E5"/>
    <w:rsid w:val="007B168D"/>
    <w:rsid w:val="007B5D06"/>
    <w:rsid w:val="007B7A8D"/>
    <w:rsid w:val="007C2DCB"/>
    <w:rsid w:val="007C4596"/>
    <w:rsid w:val="007C713E"/>
    <w:rsid w:val="007C71DC"/>
    <w:rsid w:val="007D0104"/>
    <w:rsid w:val="007D095F"/>
    <w:rsid w:val="007D0C07"/>
    <w:rsid w:val="007D4A42"/>
    <w:rsid w:val="007D526E"/>
    <w:rsid w:val="007D71D2"/>
    <w:rsid w:val="007D72F7"/>
    <w:rsid w:val="007D79CB"/>
    <w:rsid w:val="007E0707"/>
    <w:rsid w:val="007E16BC"/>
    <w:rsid w:val="007E2345"/>
    <w:rsid w:val="007E23E0"/>
    <w:rsid w:val="007E2FCC"/>
    <w:rsid w:val="007E38BB"/>
    <w:rsid w:val="007E3C31"/>
    <w:rsid w:val="007E4821"/>
    <w:rsid w:val="007E72FB"/>
    <w:rsid w:val="007F0C74"/>
    <w:rsid w:val="007F1102"/>
    <w:rsid w:val="007F2780"/>
    <w:rsid w:val="007F29B8"/>
    <w:rsid w:val="007F5F05"/>
    <w:rsid w:val="007F7574"/>
    <w:rsid w:val="00800C0B"/>
    <w:rsid w:val="008011B2"/>
    <w:rsid w:val="0080136C"/>
    <w:rsid w:val="00801914"/>
    <w:rsid w:val="00801ED2"/>
    <w:rsid w:val="0080210B"/>
    <w:rsid w:val="0080276A"/>
    <w:rsid w:val="00803CC0"/>
    <w:rsid w:val="00805910"/>
    <w:rsid w:val="0080591F"/>
    <w:rsid w:val="00806175"/>
    <w:rsid w:val="00806E55"/>
    <w:rsid w:val="008073DD"/>
    <w:rsid w:val="0081122D"/>
    <w:rsid w:val="00811E8B"/>
    <w:rsid w:val="00814C1A"/>
    <w:rsid w:val="00816272"/>
    <w:rsid w:val="00816CFA"/>
    <w:rsid w:val="00817773"/>
    <w:rsid w:val="008205D7"/>
    <w:rsid w:val="00820FA3"/>
    <w:rsid w:val="0082117B"/>
    <w:rsid w:val="00821CB2"/>
    <w:rsid w:val="008231B9"/>
    <w:rsid w:val="00823231"/>
    <w:rsid w:val="00823D96"/>
    <w:rsid w:val="00826074"/>
    <w:rsid w:val="00831561"/>
    <w:rsid w:val="00832CAA"/>
    <w:rsid w:val="00832D47"/>
    <w:rsid w:val="0083350A"/>
    <w:rsid w:val="00834664"/>
    <w:rsid w:val="00834D32"/>
    <w:rsid w:val="0083505C"/>
    <w:rsid w:val="008361FC"/>
    <w:rsid w:val="008367BB"/>
    <w:rsid w:val="008376CB"/>
    <w:rsid w:val="0083775A"/>
    <w:rsid w:val="0083788F"/>
    <w:rsid w:val="00837FA7"/>
    <w:rsid w:val="00842798"/>
    <w:rsid w:val="00842F44"/>
    <w:rsid w:val="0084376D"/>
    <w:rsid w:val="00843AD7"/>
    <w:rsid w:val="0085205F"/>
    <w:rsid w:val="00853B7E"/>
    <w:rsid w:val="00854923"/>
    <w:rsid w:val="008563CC"/>
    <w:rsid w:val="00857855"/>
    <w:rsid w:val="00865E47"/>
    <w:rsid w:val="00865F13"/>
    <w:rsid w:val="00870038"/>
    <w:rsid w:val="00872A8F"/>
    <w:rsid w:val="008742FC"/>
    <w:rsid w:val="00876EC2"/>
    <w:rsid w:val="00877BD0"/>
    <w:rsid w:val="0088023F"/>
    <w:rsid w:val="0088107C"/>
    <w:rsid w:val="008853C8"/>
    <w:rsid w:val="00885ECD"/>
    <w:rsid w:val="00886349"/>
    <w:rsid w:val="00890328"/>
    <w:rsid w:val="0089209F"/>
    <w:rsid w:val="008922F8"/>
    <w:rsid w:val="00893945"/>
    <w:rsid w:val="0089394E"/>
    <w:rsid w:val="00894E10"/>
    <w:rsid w:val="00895F75"/>
    <w:rsid w:val="00896028"/>
    <w:rsid w:val="008A0C54"/>
    <w:rsid w:val="008A14D6"/>
    <w:rsid w:val="008A1CD3"/>
    <w:rsid w:val="008A303C"/>
    <w:rsid w:val="008A3D6E"/>
    <w:rsid w:val="008A6B96"/>
    <w:rsid w:val="008B1A58"/>
    <w:rsid w:val="008B4939"/>
    <w:rsid w:val="008B4C37"/>
    <w:rsid w:val="008B6B08"/>
    <w:rsid w:val="008B7F51"/>
    <w:rsid w:val="008C28B6"/>
    <w:rsid w:val="008C50F3"/>
    <w:rsid w:val="008C5DB9"/>
    <w:rsid w:val="008C6DFD"/>
    <w:rsid w:val="008D1F45"/>
    <w:rsid w:val="008D29CF"/>
    <w:rsid w:val="008D3EFE"/>
    <w:rsid w:val="008D4040"/>
    <w:rsid w:val="008D56A0"/>
    <w:rsid w:val="008D58EF"/>
    <w:rsid w:val="008D5B1C"/>
    <w:rsid w:val="008D7A83"/>
    <w:rsid w:val="008D7CF5"/>
    <w:rsid w:val="008D7F43"/>
    <w:rsid w:val="008E1560"/>
    <w:rsid w:val="008E1A28"/>
    <w:rsid w:val="008E304F"/>
    <w:rsid w:val="008E44EA"/>
    <w:rsid w:val="008E458F"/>
    <w:rsid w:val="008E5144"/>
    <w:rsid w:val="008F1ABC"/>
    <w:rsid w:val="008F1AC2"/>
    <w:rsid w:val="008F2EAB"/>
    <w:rsid w:val="008F333F"/>
    <w:rsid w:val="008F3429"/>
    <w:rsid w:val="008F464A"/>
    <w:rsid w:val="008F5157"/>
    <w:rsid w:val="008F73C6"/>
    <w:rsid w:val="008F7671"/>
    <w:rsid w:val="00900525"/>
    <w:rsid w:val="00900DC9"/>
    <w:rsid w:val="00904FE4"/>
    <w:rsid w:val="009052EC"/>
    <w:rsid w:val="00906244"/>
    <w:rsid w:val="00907AF1"/>
    <w:rsid w:val="0091035E"/>
    <w:rsid w:val="00911C16"/>
    <w:rsid w:val="00913EC0"/>
    <w:rsid w:val="00914DA9"/>
    <w:rsid w:val="00914F5A"/>
    <w:rsid w:val="00915D63"/>
    <w:rsid w:val="00916373"/>
    <w:rsid w:val="0091685A"/>
    <w:rsid w:val="0092076A"/>
    <w:rsid w:val="00920F90"/>
    <w:rsid w:val="00921EB4"/>
    <w:rsid w:val="00922643"/>
    <w:rsid w:val="00922EBA"/>
    <w:rsid w:val="00923B81"/>
    <w:rsid w:val="009248D0"/>
    <w:rsid w:val="0092538E"/>
    <w:rsid w:val="00927B8F"/>
    <w:rsid w:val="0093006E"/>
    <w:rsid w:val="00930603"/>
    <w:rsid w:val="00930E99"/>
    <w:rsid w:val="0093161A"/>
    <w:rsid w:val="00934F87"/>
    <w:rsid w:val="009369E9"/>
    <w:rsid w:val="00936C8E"/>
    <w:rsid w:val="0093767D"/>
    <w:rsid w:val="00937935"/>
    <w:rsid w:val="0094638C"/>
    <w:rsid w:val="009556C2"/>
    <w:rsid w:val="00956062"/>
    <w:rsid w:val="00957CF7"/>
    <w:rsid w:val="00960748"/>
    <w:rsid w:val="00960D6D"/>
    <w:rsid w:val="009629A5"/>
    <w:rsid w:val="00963CCA"/>
    <w:rsid w:val="00963DD4"/>
    <w:rsid w:val="00965A80"/>
    <w:rsid w:val="009671B0"/>
    <w:rsid w:val="0097215D"/>
    <w:rsid w:val="00972897"/>
    <w:rsid w:val="0097484A"/>
    <w:rsid w:val="00976008"/>
    <w:rsid w:val="00977BE3"/>
    <w:rsid w:val="00980D0A"/>
    <w:rsid w:val="0098557D"/>
    <w:rsid w:val="00986966"/>
    <w:rsid w:val="00990178"/>
    <w:rsid w:val="0099051B"/>
    <w:rsid w:val="009913AC"/>
    <w:rsid w:val="00993FB5"/>
    <w:rsid w:val="00995558"/>
    <w:rsid w:val="009A1F4B"/>
    <w:rsid w:val="009A26AB"/>
    <w:rsid w:val="009A3192"/>
    <w:rsid w:val="009A60D7"/>
    <w:rsid w:val="009B30A7"/>
    <w:rsid w:val="009B4DD8"/>
    <w:rsid w:val="009B5417"/>
    <w:rsid w:val="009B5D20"/>
    <w:rsid w:val="009B5DC4"/>
    <w:rsid w:val="009B63BF"/>
    <w:rsid w:val="009B7A1A"/>
    <w:rsid w:val="009C06C7"/>
    <w:rsid w:val="009C2607"/>
    <w:rsid w:val="009C4121"/>
    <w:rsid w:val="009C4840"/>
    <w:rsid w:val="009C4EE0"/>
    <w:rsid w:val="009C5288"/>
    <w:rsid w:val="009C5CCA"/>
    <w:rsid w:val="009C6E28"/>
    <w:rsid w:val="009C7838"/>
    <w:rsid w:val="009C7AB9"/>
    <w:rsid w:val="009D1DB2"/>
    <w:rsid w:val="009D23B0"/>
    <w:rsid w:val="009D2500"/>
    <w:rsid w:val="009D3763"/>
    <w:rsid w:val="009D4F91"/>
    <w:rsid w:val="009D6371"/>
    <w:rsid w:val="009D7376"/>
    <w:rsid w:val="009D7AD0"/>
    <w:rsid w:val="009E1F27"/>
    <w:rsid w:val="009E4D27"/>
    <w:rsid w:val="009E4FDE"/>
    <w:rsid w:val="009E6B0F"/>
    <w:rsid w:val="009E788D"/>
    <w:rsid w:val="009F058B"/>
    <w:rsid w:val="009F0956"/>
    <w:rsid w:val="009F197C"/>
    <w:rsid w:val="009F56D9"/>
    <w:rsid w:val="009F6C9F"/>
    <w:rsid w:val="009F6CFA"/>
    <w:rsid w:val="00A018E4"/>
    <w:rsid w:val="00A023FE"/>
    <w:rsid w:val="00A0261C"/>
    <w:rsid w:val="00A02B7C"/>
    <w:rsid w:val="00A064FB"/>
    <w:rsid w:val="00A0679C"/>
    <w:rsid w:val="00A10E30"/>
    <w:rsid w:val="00A12065"/>
    <w:rsid w:val="00A151C4"/>
    <w:rsid w:val="00A1714F"/>
    <w:rsid w:val="00A17A0E"/>
    <w:rsid w:val="00A22620"/>
    <w:rsid w:val="00A23683"/>
    <w:rsid w:val="00A23A98"/>
    <w:rsid w:val="00A24F07"/>
    <w:rsid w:val="00A25783"/>
    <w:rsid w:val="00A25A9F"/>
    <w:rsid w:val="00A31411"/>
    <w:rsid w:val="00A31777"/>
    <w:rsid w:val="00A32B7F"/>
    <w:rsid w:val="00A32F64"/>
    <w:rsid w:val="00A3377C"/>
    <w:rsid w:val="00A33A5C"/>
    <w:rsid w:val="00A3730C"/>
    <w:rsid w:val="00A37701"/>
    <w:rsid w:val="00A43EDB"/>
    <w:rsid w:val="00A4777D"/>
    <w:rsid w:val="00A50912"/>
    <w:rsid w:val="00A5227D"/>
    <w:rsid w:val="00A550CB"/>
    <w:rsid w:val="00A57592"/>
    <w:rsid w:val="00A57FE3"/>
    <w:rsid w:val="00A60BF9"/>
    <w:rsid w:val="00A60DC7"/>
    <w:rsid w:val="00A6155D"/>
    <w:rsid w:val="00A6571E"/>
    <w:rsid w:val="00A67226"/>
    <w:rsid w:val="00A71A36"/>
    <w:rsid w:val="00A73C0F"/>
    <w:rsid w:val="00A73DBF"/>
    <w:rsid w:val="00A746CE"/>
    <w:rsid w:val="00A7574F"/>
    <w:rsid w:val="00A76AD8"/>
    <w:rsid w:val="00A77BE4"/>
    <w:rsid w:val="00A77DE1"/>
    <w:rsid w:val="00A80ED1"/>
    <w:rsid w:val="00A824A9"/>
    <w:rsid w:val="00A83E14"/>
    <w:rsid w:val="00A8577D"/>
    <w:rsid w:val="00A90FA7"/>
    <w:rsid w:val="00A92615"/>
    <w:rsid w:val="00A92E85"/>
    <w:rsid w:val="00A937FA"/>
    <w:rsid w:val="00A93961"/>
    <w:rsid w:val="00A942F6"/>
    <w:rsid w:val="00A9683C"/>
    <w:rsid w:val="00A969FA"/>
    <w:rsid w:val="00A97887"/>
    <w:rsid w:val="00A97E77"/>
    <w:rsid w:val="00AA2EC7"/>
    <w:rsid w:val="00AA310F"/>
    <w:rsid w:val="00AA410E"/>
    <w:rsid w:val="00AA4395"/>
    <w:rsid w:val="00AA4AF2"/>
    <w:rsid w:val="00AA57FC"/>
    <w:rsid w:val="00AA78CD"/>
    <w:rsid w:val="00AB0E8B"/>
    <w:rsid w:val="00AB130C"/>
    <w:rsid w:val="00AC04D3"/>
    <w:rsid w:val="00AC0ED3"/>
    <w:rsid w:val="00AC1A6C"/>
    <w:rsid w:val="00AC1BD7"/>
    <w:rsid w:val="00AC2677"/>
    <w:rsid w:val="00AC333D"/>
    <w:rsid w:val="00AC3669"/>
    <w:rsid w:val="00AC5E50"/>
    <w:rsid w:val="00AC6F1D"/>
    <w:rsid w:val="00AC7B60"/>
    <w:rsid w:val="00AC7DDE"/>
    <w:rsid w:val="00AD0A14"/>
    <w:rsid w:val="00AD114F"/>
    <w:rsid w:val="00AD1237"/>
    <w:rsid w:val="00AD1DC9"/>
    <w:rsid w:val="00AD1F7C"/>
    <w:rsid w:val="00AD35FD"/>
    <w:rsid w:val="00AD4290"/>
    <w:rsid w:val="00AE0CEA"/>
    <w:rsid w:val="00AE3BEF"/>
    <w:rsid w:val="00AE3EBB"/>
    <w:rsid w:val="00AE4273"/>
    <w:rsid w:val="00AE5024"/>
    <w:rsid w:val="00AE5590"/>
    <w:rsid w:val="00AE58E5"/>
    <w:rsid w:val="00AE5D1C"/>
    <w:rsid w:val="00AE6478"/>
    <w:rsid w:val="00AF096D"/>
    <w:rsid w:val="00AF4A61"/>
    <w:rsid w:val="00AF51E6"/>
    <w:rsid w:val="00AF5FF9"/>
    <w:rsid w:val="00AF6CE4"/>
    <w:rsid w:val="00B013F3"/>
    <w:rsid w:val="00B0240B"/>
    <w:rsid w:val="00B026EC"/>
    <w:rsid w:val="00B04FB3"/>
    <w:rsid w:val="00B050BE"/>
    <w:rsid w:val="00B05264"/>
    <w:rsid w:val="00B0545D"/>
    <w:rsid w:val="00B063D3"/>
    <w:rsid w:val="00B10DE4"/>
    <w:rsid w:val="00B14D0A"/>
    <w:rsid w:val="00B14E05"/>
    <w:rsid w:val="00B1784D"/>
    <w:rsid w:val="00B17922"/>
    <w:rsid w:val="00B179D2"/>
    <w:rsid w:val="00B17D9F"/>
    <w:rsid w:val="00B2002B"/>
    <w:rsid w:val="00B23083"/>
    <w:rsid w:val="00B23096"/>
    <w:rsid w:val="00B23232"/>
    <w:rsid w:val="00B24A6A"/>
    <w:rsid w:val="00B25669"/>
    <w:rsid w:val="00B261E0"/>
    <w:rsid w:val="00B26698"/>
    <w:rsid w:val="00B268C4"/>
    <w:rsid w:val="00B2750F"/>
    <w:rsid w:val="00B3093E"/>
    <w:rsid w:val="00B30D94"/>
    <w:rsid w:val="00B31997"/>
    <w:rsid w:val="00B31D53"/>
    <w:rsid w:val="00B31FFF"/>
    <w:rsid w:val="00B32122"/>
    <w:rsid w:val="00B32BEE"/>
    <w:rsid w:val="00B33534"/>
    <w:rsid w:val="00B340BD"/>
    <w:rsid w:val="00B3426F"/>
    <w:rsid w:val="00B3431D"/>
    <w:rsid w:val="00B351B0"/>
    <w:rsid w:val="00B35A88"/>
    <w:rsid w:val="00B36E0D"/>
    <w:rsid w:val="00B37218"/>
    <w:rsid w:val="00B415D9"/>
    <w:rsid w:val="00B42858"/>
    <w:rsid w:val="00B42E87"/>
    <w:rsid w:val="00B44107"/>
    <w:rsid w:val="00B44F7F"/>
    <w:rsid w:val="00B45EB0"/>
    <w:rsid w:val="00B47088"/>
    <w:rsid w:val="00B47A7E"/>
    <w:rsid w:val="00B50633"/>
    <w:rsid w:val="00B513E6"/>
    <w:rsid w:val="00B5173A"/>
    <w:rsid w:val="00B52A43"/>
    <w:rsid w:val="00B54E74"/>
    <w:rsid w:val="00B55FD1"/>
    <w:rsid w:val="00B57504"/>
    <w:rsid w:val="00B61074"/>
    <w:rsid w:val="00B62390"/>
    <w:rsid w:val="00B624CF"/>
    <w:rsid w:val="00B635F5"/>
    <w:rsid w:val="00B64317"/>
    <w:rsid w:val="00B6549A"/>
    <w:rsid w:val="00B65F11"/>
    <w:rsid w:val="00B66114"/>
    <w:rsid w:val="00B6631B"/>
    <w:rsid w:val="00B66455"/>
    <w:rsid w:val="00B66B0C"/>
    <w:rsid w:val="00B70582"/>
    <w:rsid w:val="00B7154E"/>
    <w:rsid w:val="00B8078A"/>
    <w:rsid w:val="00B80E6B"/>
    <w:rsid w:val="00B82296"/>
    <w:rsid w:val="00B82B2D"/>
    <w:rsid w:val="00B86001"/>
    <w:rsid w:val="00B87323"/>
    <w:rsid w:val="00B90D35"/>
    <w:rsid w:val="00B933F6"/>
    <w:rsid w:val="00B95B52"/>
    <w:rsid w:val="00BA12FC"/>
    <w:rsid w:val="00BA29CD"/>
    <w:rsid w:val="00BA305C"/>
    <w:rsid w:val="00BA44D2"/>
    <w:rsid w:val="00BA624C"/>
    <w:rsid w:val="00BA6AF5"/>
    <w:rsid w:val="00BB04DA"/>
    <w:rsid w:val="00BB05A5"/>
    <w:rsid w:val="00BB43C1"/>
    <w:rsid w:val="00BB61DD"/>
    <w:rsid w:val="00BB68D4"/>
    <w:rsid w:val="00BB7707"/>
    <w:rsid w:val="00BC1F27"/>
    <w:rsid w:val="00BC2756"/>
    <w:rsid w:val="00BC3393"/>
    <w:rsid w:val="00BC34E4"/>
    <w:rsid w:val="00BC48A2"/>
    <w:rsid w:val="00BC53F6"/>
    <w:rsid w:val="00BC75E0"/>
    <w:rsid w:val="00BD35DB"/>
    <w:rsid w:val="00BD3AE6"/>
    <w:rsid w:val="00BD54C9"/>
    <w:rsid w:val="00BD6B52"/>
    <w:rsid w:val="00BD6FE1"/>
    <w:rsid w:val="00BD7D46"/>
    <w:rsid w:val="00BE06EF"/>
    <w:rsid w:val="00BE22C5"/>
    <w:rsid w:val="00BE3998"/>
    <w:rsid w:val="00BE4C04"/>
    <w:rsid w:val="00BE50D5"/>
    <w:rsid w:val="00BE5342"/>
    <w:rsid w:val="00BE69AD"/>
    <w:rsid w:val="00BF0EA4"/>
    <w:rsid w:val="00BF1495"/>
    <w:rsid w:val="00BF23B1"/>
    <w:rsid w:val="00BF2494"/>
    <w:rsid w:val="00BF3093"/>
    <w:rsid w:val="00BF3534"/>
    <w:rsid w:val="00BF42DF"/>
    <w:rsid w:val="00BF6F13"/>
    <w:rsid w:val="00BF79B5"/>
    <w:rsid w:val="00C00445"/>
    <w:rsid w:val="00C0107B"/>
    <w:rsid w:val="00C040B6"/>
    <w:rsid w:val="00C044C4"/>
    <w:rsid w:val="00C06177"/>
    <w:rsid w:val="00C101AC"/>
    <w:rsid w:val="00C10C95"/>
    <w:rsid w:val="00C114EA"/>
    <w:rsid w:val="00C1178E"/>
    <w:rsid w:val="00C1274C"/>
    <w:rsid w:val="00C133CE"/>
    <w:rsid w:val="00C1365D"/>
    <w:rsid w:val="00C16385"/>
    <w:rsid w:val="00C164E9"/>
    <w:rsid w:val="00C16606"/>
    <w:rsid w:val="00C16774"/>
    <w:rsid w:val="00C22385"/>
    <w:rsid w:val="00C24108"/>
    <w:rsid w:val="00C24681"/>
    <w:rsid w:val="00C32A7A"/>
    <w:rsid w:val="00C33BFC"/>
    <w:rsid w:val="00C3433E"/>
    <w:rsid w:val="00C34E09"/>
    <w:rsid w:val="00C36D62"/>
    <w:rsid w:val="00C36EDF"/>
    <w:rsid w:val="00C4054A"/>
    <w:rsid w:val="00C423E3"/>
    <w:rsid w:val="00C42564"/>
    <w:rsid w:val="00C42831"/>
    <w:rsid w:val="00C44D51"/>
    <w:rsid w:val="00C44D98"/>
    <w:rsid w:val="00C44F1B"/>
    <w:rsid w:val="00C45801"/>
    <w:rsid w:val="00C45838"/>
    <w:rsid w:val="00C5050B"/>
    <w:rsid w:val="00C511A0"/>
    <w:rsid w:val="00C521DA"/>
    <w:rsid w:val="00C5584C"/>
    <w:rsid w:val="00C56917"/>
    <w:rsid w:val="00C5725E"/>
    <w:rsid w:val="00C57A61"/>
    <w:rsid w:val="00C57C33"/>
    <w:rsid w:val="00C57E62"/>
    <w:rsid w:val="00C6098D"/>
    <w:rsid w:val="00C623F6"/>
    <w:rsid w:val="00C62905"/>
    <w:rsid w:val="00C62CCB"/>
    <w:rsid w:val="00C63E07"/>
    <w:rsid w:val="00C64677"/>
    <w:rsid w:val="00C64911"/>
    <w:rsid w:val="00C6564C"/>
    <w:rsid w:val="00C71EF1"/>
    <w:rsid w:val="00C72153"/>
    <w:rsid w:val="00C73A52"/>
    <w:rsid w:val="00C745A0"/>
    <w:rsid w:val="00C74B07"/>
    <w:rsid w:val="00C74CDB"/>
    <w:rsid w:val="00C75774"/>
    <w:rsid w:val="00C75C1B"/>
    <w:rsid w:val="00C766F4"/>
    <w:rsid w:val="00C77F85"/>
    <w:rsid w:val="00C81163"/>
    <w:rsid w:val="00C82EA4"/>
    <w:rsid w:val="00C82F75"/>
    <w:rsid w:val="00C838F7"/>
    <w:rsid w:val="00C84340"/>
    <w:rsid w:val="00C8434B"/>
    <w:rsid w:val="00C84447"/>
    <w:rsid w:val="00C84A07"/>
    <w:rsid w:val="00C84CFD"/>
    <w:rsid w:val="00C84F05"/>
    <w:rsid w:val="00C85419"/>
    <w:rsid w:val="00C8545D"/>
    <w:rsid w:val="00C85AB0"/>
    <w:rsid w:val="00C86C11"/>
    <w:rsid w:val="00C90141"/>
    <w:rsid w:val="00C91192"/>
    <w:rsid w:val="00C94182"/>
    <w:rsid w:val="00C9747F"/>
    <w:rsid w:val="00C97CC8"/>
    <w:rsid w:val="00C97DDF"/>
    <w:rsid w:val="00CA1014"/>
    <w:rsid w:val="00CA11BA"/>
    <w:rsid w:val="00CA1754"/>
    <w:rsid w:val="00CA365D"/>
    <w:rsid w:val="00CA6A66"/>
    <w:rsid w:val="00CB0681"/>
    <w:rsid w:val="00CB083C"/>
    <w:rsid w:val="00CB1B09"/>
    <w:rsid w:val="00CB2A9C"/>
    <w:rsid w:val="00CB2F2D"/>
    <w:rsid w:val="00CC0386"/>
    <w:rsid w:val="00CC083A"/>
    <w:rsid w:val="00CC0DF2"/>
    <w:rsid w:val="00CC39C6"/>
    <w:rsid w:val="00CC45A9"/>
    <w:rsid w:val="00CC5B2E"/>
    <w:rsid w:val="00CC646C"/>
    <w:rsid w:val="00CC725D"/>
    <w:rsid w:val="00CC742B"/>
    <w:rsid w:val="00CD047C"/>
    <w:rsid w:val="00CD066B"/>
    <w:rsid w:val="00CD069A"/>
    <w:rsid w:val="00CD26BB"/>
    <w:rsid w:val="00CD37CB"/>
    <w:rsid w:val="00CD404D"/>
    <w:rsid w:val="00CD494D"/>
    <w:rsid w:val="00CD6BF0"/>
    <w:rsid w:val="00CE2813"/>
    <w:rsid w:val="00CE2C5F"/>
    <w:rsid w:val="00CE4188"/>
    <w:rsid w:val="00CE6265"/>
    <w:rsid w:val="00CF1003"/>
    <w:rsid w:val="00CF1005"/>
    <w:rsid w:val="00CF2DDF"/>
    <w:rsid w:val="00CF36CD"/>
    <w:rsid w:val="00CF371B"/>
    <w:rsid w:val="00CF4B36"/>
    <w:rsid w:val="00CF4BAB"/>
    <w:rsid w:val="00CF513D"/>
    <w:rsid w:val="00CF5164"/>
    <w:rsid w:val="00CF64EA"/>
    <w:rsid w:val="00CF68BB"/>
    <w:rsid w:val="00CF6F21"/>
    <w:rsid w:val="00CF7700"/>
    <w:rsid w:val="00D0251C"/>
    <w:rsid w:val="00D02DB9"/>
    <w:rsid w:val="00D0337F"/>
    <w:rsid w:val="00D07BE4"/>
    <w:rsid w:val="00D11436"/>
    <w:rsid w:val="00D11EFC"/>
    <w:rsid w:val="00D12ED4"/>
    <w:rsid w:val="00D15643"/>
    <w:rsid w:val="00D15AF8"/>
    <w:rsid w:val="00D15C01"/>
    <w:rsid w:val="00D15D21"/>
    <w:rsid w:val="00D23D33"/>
    <w:rsid w:val="00D2466D"/>
    <w:rsid w:val="00D26DA3"/>
    <w:rsid w:val="00D26EA5"/>
    <w:rsid w:val="00D30F43"/>
    <w:rsid w:val="00D31381"/>
    <w:rsid w:val="00D33611"/>
    <w:rsid w:val="00D3379E"/>
    <w:rsid w:val="00D34292"/>
    <w:rsid w:val="00D349ED"/>
    <w:rsid w:val="00D372CB"/>
    <w:rsid w:val="00D40766"/>
    <w:rsid w:val="00D40951"/>
    <w:rsid w:val="00D414CB"/>
    <w:rsid w:val="00D4232C"/>
    <w:rsid w:val="00D43537"/>
    <w:rsid w:val="00D437BB"/>
    <w:rsid w:val="00D4452F"/>
    <w:rsid w:val="00D44F5F"/>
    <w:rsid w:val="00D452DE"/>
    <w:rsid w:val="00D45A3A"/>
    <w:rsid w:val="00D45C1D"/>
    <w:rsid w:val="00D46102"/>
    <w:rsid w:val="00D46BA1"/>
    <w:rsid w:val="00D47372"/>
    <w:rsid w:val="00D510C2"/>
    <w:rsid w:val="00D5250D"/>
    <w:rsid w:val="00D52799"/>
    <w:rsid w:val="00D52DBD"/>
    <w:rsid w:val="00D539FF"/>
    <w:rsid w:val="00D5530C"/>
    <w:rsid w:val="00D55A7A"/>
    <w:rsid w:val="00D55F51"/>
    <w:rsid w:val="00D5687E"/>
    <w:rsid w:val="00D60159"/>
    <w:rsid w:val="00D604BB"/>
    <w:rsid w:val="00D60EE6"/>
    <w:rsid w:val="00D6378E"/>
    <w:rsid w:val="00D64443"/>
    <w:rsid w:val="00D65A61"/>
    <w:rsid w:val="00D70211"/>
    <w:rsid w:val="00D70942"/>
    <w:rsid w:val="00D716AE"/>
    <w:rsid w:val="00D71ACF"/>
    <w:rsid w:val="00D71D3A"/>
    <w:rsid w:val="00D71E52"/>
    <w:rsid w:val="00D72669"/>
    <w:rsid w:val="00D73180"/>
    <w:rsid w:val="00D749F1"/>
    <w:rsid w:val="00D753E8"/>
    <w:rsid w:val="00D762D1"/>
    <w:rsid w:val="00D76E0B"/>
    <w:rsid w:val="00D77107"/>
    <w:rsid w:val="00D77E0A"/>
    <w:rsid w:val="00D81DBD"/>
    <w:rsid w:val="00D829F9"/>
    <w:rsid w:val="00D82D36"/>
    <w:rsid w:val="00D845CB"/>
    <w:rsid w:val="00D85629"/>
    <w:rsid w:val="00D87C63"/>
    <w:rsid w:val="00D901EF"/>
    <w:rsid w:val="00D90B3E"/>
    <w:rsid w:val="00D90D88"/>
    <w:rsid w:val="00D923C1"/>
    <w:rsid w:val="00D9344B"/>
    <w:rsid w:val="00D95754"/>
    <w:rsid w:val="00D95AB8"/>
    <w:rsid w:val="00D95EC0"/>
    <w:rsid w:val="00DA1BDC"/>
    <w:rsid w:val="00DA2A9F"/>
    <w:rsid w:val="00DA2FA7"/>
    <w:rsid w:val="00DA3DA2"/>
    <w:rsid w:val="00DA44CA"/>
    <w:rsid w:val="00DA5598"/>
    <w:rsid w:val="00DA7F51"/>
    <w:rsid w:val="00DB24B8"/>
    <w:rsid w:val="00DB2A04"/>
    <w:rsid w:val="00DB2A2E"/>
    <w:rsid w:val="00DB331A"/>
    <w:rsid w:val="00DB3865"/>
    <w:rsid w:val="00DB3D44"/>
    <w:rsid w:val="00DB421C"/>
    <w:rsid w:val="00DB4B35"/>
    <w:rsid w:val="00DB5890"/>
    <w:rsid w:val="00DB5F33"/>
    <w:rsid w:val="00DB7AD4"/>
    <w:rsid w:val="00DC1073"/>
    <w:rsid w:val="00DC2417"/>
    <w:rsid w:val="00DC334E"/>
    <w:rsid w:val="00DC5DD4"/>
    <w:rsid w:val="00DD0246"/>
    <w:rsid w:val="00DD3525"/>
    <w:rsid w:val="00DD4BB5"/>
    <w:rsid w:val="00DD4DE7"/>
    <w:rsid w:val="00DD7339"/>
    <w:rsid w:val="00DE194F"/>
    <w:rsid w:val="00DE23CF"/>
    <w:rsid w:val="00DE61E2"/>
    <w:rsid w:val="00DF33B2"/>
    <w:rsid w:val="00DF3E93"/>
    <w:rsid w:val="00DF4072"/>
    <w:rsid w:val="00DF5F81"/>
    <w:rsid w:val="00DF62CB"/>
    <w:rsid w:val="00E02BC5"/>
    <w:rsid w:val="00E04611"/>
    <w:rsid w:val="00E0468C"/>
    <w:rsid w:val="00E05D3D"/>
    <w:rsid w:val="00E06004"/>
    <w:rsid w:val="00E07FF6"/>
    <w:rsid w:val="00E12EA2"/>
    <w:rsid w:val="00E15DF3"/>
    <w:rsid w:val="00E161ED"/>
    <w:rsid w:val="00E178C3"/>
    <w:rsid w:val="00E21552"/>
    <w:rsid w:val="00E22A02"/>
    <w:rsid w:val="00E24406"/>
    <w:rsid w:val="00E260E7"/>
    <w:rsid w:val="00E313C9"/>
    <w:rsid w:val="00E32CB1"/>
    <w:rsid w:val="00E33228"/>
    <w:rsid w:val="00E35F30"/>
    <w:rsid w:val="00E362A7"/>
    <w:rsid w:val="00E37432"/>
    <w:rsid w:val="00E47188"/>
    <w:rsid w:val="00E47E0E"/>
    <w:rsid w:val="00E51A15"/>
    <w:rsid w:val="00E525BE"/>
    <w:rsid w:val="00E54372"/>
    <w:rsid w:val="00E5594B"/>
    <w:rsid w:val="00E60E36"/>
    <w:rsid w:val="00E638B0"/>
    <w:rsid w:val="00E63F6A"/>
    <w:rsid w:val="00E64403"/>
    <w:rsid w:val="00E65317"/>
    <w:rsid w:val="00E70961"/>
    <w:rsid w:val="00E737F2"/>
    <w:rsid w:val="00E74135"/>
    <w:rsid w:val="00E74232"/>
    <w:rsid w:val="00E75FF8"/>
    <w:rsid w:val="00E767E8"/>
    <w:rsid w:val="00E76F2E"/>
    <w:rsid w:val="00E77679"/>
    <w:rsid w:val="00E8146B"/>
    <w:rsid w:val="00E82C29"/>
    <w:rsid w:val="00E82DB3"/>
    <w:rsid w:val="00E83C34"/>
    <w:rsid w:val="00E85D49"/>
    <w:rsid w:val="00E90E6F"/>
    <w:rsid w:val="00E91786"/>
    <w:rsid w:val="00E91A35"/>
    <w:rsid w:val="00E931E5"/>
    <w:rsid w:val="00E952C6"/>
    <w:rsid w:val="00EA15F7"/>
    <w:rsid w:val="00EA1A4A"/>
    <w:rsid w:val="00EA2D6E"/>
    <w:rsid w:val="00EA37ED"/>
    <w:rsid w:val="00EA503A"/>
    <w:rsid w:val="00EB0D3D"/>
    <w:rsid w:val="00EB0EB2"/>
    <w:rsid w:val="00EB12B9"/>
    <w:rsid w:val="00EB1DD9"/>
    <w:rsid w:val="00EB3505"/>
    <w:rsid w:val="00EB3A88"/>
    <w:rsid w:val="00EB58F0"/>
    <w:rsid w:val="00EB6841"/>
    <w:rsid w:val="00EB6D17"/>
    <w:rsid w:val="00EC0AED"/>
    <w:rsid w:val="00EC0F70"/>
    <w:rsid w:val="00EC544E"/>
    <w:rsid w:val="00EC7748"/>
    <w:rsid w:val="00ED0009"/>
    <w:rsid w:val="00ED2257"/>
    <w:rsid w:val="00ED2796"/>
    <w:rsid w:val="00ED6506"/>
    <w:rsid w:val="00ED6E4A"/>
    <w:rsid w:val="00ED725F"/>
    <w:rsid w:val="00EE01B5"/>
    <w:rsid w:val="00EE4180"/>
    <w:rsid w:val="00EE4FEA"/>
    <w:rsid w:val="00EE6120"/>
    <w:rsid w:val="00EF31B8"/>
    <w:rsid w:val="00EF411E"/>
    <w:rsid w:val="00EF4923"/>
    <w:rsid w:val="00EF4BCC"/>
    <w:rsid w:val="00EF6959"/>
    <w:rsid w:val="00EF7068"/>
    <w:rsid w:val="00EF74A3"/>
    <w:rsid w:val="00EF7E7E"/>
    <w:rsid w:val="00F005EE"/>
    <w:rsid w:val="00F01372"/>
    <w:rsid w:val="00F01F25"/>
    <w:rsid w:val="00F04307"/>
    <w:rsid w:val="00F04D08"/>
    <w:rsid w:val="00F06399"/>
    <w:rsid w:val="00F064A7"/>
    <w:rsid w:val="00F07AEC"/>
    <w:rsid w:val="00F108DF"/>
    <w:rsid w:val="00F10E0C"/>
    <w:rsid w:val="00F126C9"/>
    <w:rsid w:val="00F15539"/>
    <w:rsid w:val="00F16688"/>
    <w:rsid w:val="00F20F0D"/>
    <w:rsid w:val="00F228F9"/>
    <w:rsid w:val="00F22AC8"/>
    <w:rsid w:val="00F2435F"/>
    <w:rsid w:val="00F245A7"/>
    <w:rsid w:val="00F25321"/>
    <w:rsid w:val="00F2624A"/>
    <w:rsid w:val="00F26376"/>
    <w:rsid w:val="00F26380"/>
    <w:rsid w:val="00F2641B"/>
    <w:rsid w:val="00F27D8D"/>
    <w:rsid w:val="00F30396"/>
    <w:rsid w:val="00F33C63"/>
    <w:rsid w:val="00F33EFE"/>
    <w:rsid w:val="00F35184"/>
    <w:rsid w:val="00F351DA"/>
    <w:rsid w:val="00F36EDC"/>
    <w:rsid w:val="00F37436"/>
    <w:rsid w:val="00F40186"/>
    <w:rsid w:val="00F405CC"/>
    <w:rsid w:val="00F40799"/>
    <w:rsid w:val="00F4372B"/>
    <w:rsid w:val="00F450F0"/>
    <w:rsid w:val="00F452EB"/>
    <w:rsid w:val="00F459DA"/>
    <w:rsid w:val="00F47378"/>
    <w:rsid w:val="00F60A62"/>
    <w:rsid w:val="00F60CEB"/>
    <w:rsid w:val="00F61304"/>
    <w:rsid w:val="00F64359"/>
    <w:rsid w:val="00F64489"/>
    <w:rsid w:val="00F65C17"/>
    <w:rsid w:val="00F65FDB"/>
    <w:rsid w:val="00F7032C"/>
    <w:rsid w:val="00F721F9"/>
    <w:rsid w:val="00F72793"/>
    <w:rsid w:val="00F72F22"/>
    <w:rsid w:val="00F7384B"/>
    <w:rsid w:val="00F7477D"/>
    <w:rsid w:val="00F757C3"/>
    <w:rsid w:val="00F76B15"/>
    <w:rsid w:val="00F779A2"/>
    <w:rsid w:val="00F77A41"/>
    <w:rsid w:val="00F77B60"/>
    <w:rsid w:val="00F8027D"/>
    <w:rsid w:val="00F80EE3"/>
    <w:rsid w:val="00F81D7A"/>
    <w:rsid w:val="00F85A09"/>
    <w:rsid w:val="00F85EF6"/>
    <w:rsid w:val="00F86656"/>
    <w:rsid w:val="00F87BD8"/>
    <w:rsid w:val="00F9160E"/>
    <w:rsid w:val="00F91A3A"/>
    <w:rsid w:val="00F92EA3"/>
    <w:rsid w:val="00F95CC5"/>
    <w:rsid w:val="00FA07B7"/>
    <w:rsid w:val="00FA129E"/>
    <w:rsid w:val="00FA1DDE"/>
    <w:rsid w:val="00FA766D"/>
    <w:rsid w:val="00FA79E6"/>
    <w:rsid w:val="00FB1313"/>
    <w:rsid w:val="00FB6AF4"/>
    <w:rsid w:val="00FB7202"/>
    <w:rsid w:val="00FC0796"/>
    <w:rsid w:val="00FC1760"/>
    <w:rsid w:val="00FC3FDB"/>
    <w:rsid w:val="00FD0099"/>
    <w:rsid w:val="00FD0BAC"/>
    <w:rsid w:val="00FD27B2"/>
    <w:rsid w:val="00FD3C66"/>
    <w:rsid w:val="00FD4309"/>
    <w:rsid w:val="00FD4839"/>
    <w:rsid w:val="00FD54A9"/>
    <w:rsid w:val="00FD7A1E"/>
    <w:rsid w:val="00FE00E9"/>
    <w:rsid w:val="00FE1153"/>
    <w:rsid w:val="00FE1E5C"/>
    <w:rsid w:val="00FE38D4"/>
    <w:rsid w:val="00FE4276"/>
    <w:rsid w:val="00FE4BA9"/>
    <w:rsid w:val="00FE5D50"/>
    <w:rsid w:val="00FE74EB"/>
    <w:rsid w:val="00FE7F30"/>
    <w:rsid w:val="00FF38C9"/>
    <w:rsid w:val="00FF3ED2"/>
    <w:rsid w:val="00FF5070"/>
    <w:rsid w:val="00FF7FD0"/>
    <w:rsid w:val="1B4B8F22"/>
    <w:rsid w:val="1C587A72"/>
    <w:rsid w:val="3EE204A0"/>
    <w:rsid w:val="49E8DCCE"/>
    <w:rsid w:val="4F8EFB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BA9A9D88-BEA2-43B6-93EE-F381916B4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73E0"/>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C0A69"/>
    <w:pPr>
      <w:keepLines/>
      <w:spacing w:before="120"/>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8"/>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5"/>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2"/>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numbering" w:customStyle="1" w:styleId="BulletPoints1">
    <w:name w:val="Bullet Points1"/>
    <w:basedOn w:val="NoList"/>
    <w:rsid w:val="0019695C"/>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bCs w:val="0"/>
      <w:color w:val="22968B"/>
      <w:spacing w:val="-10"/>
      <w:sz w:val="32"/>
    </w:rPr>
  </w:style>
  <w:style w:type="table" w:customStyle="1" w:styleId="Table1">
    <w:name w:val="Table1"/>
    <w:basedOn w:val="TableGrid"/>
    <w:rsid w:val="008C50F3"/>
    <w:rPr>
      <w:rFonts w:ascii="Goudy Old Style" w:hAnsi="Goudy Old Style"/>
      <w:sz w:val="24"/>
    </w:rPr>
    <w:tblPr/>
    <w:tblStylePr w:type="firstRow">
      <w:rPr>
        <w:rFonts w:ascii="Goudy Old Style" w:hAnsi="Goudy Old Style"/>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 w:type="paragraph" w:customStyle="1" w:styleId="BodyA">
    <w:name w:val="Body A"/>
    <w:rsid w:val="00702A95"/>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ewvisionformentalhealth.com/" TargetMode="External"/><Relationship Id="rId21" Type="http://schemas.openxmlformats.org/officeDocument/2006/relationships/hyperlink" Target="https://www.youtube.com/channel/UCjtgwdJcFq0mOvDdxxfDVzw" TargetMode="External"/><Relationship Id="rId34" Type="http://schemas.openxmlformats.org/officeDocument/2006/relationships/hyperlink" Target="mailto:verification@cpcab.co.uk" TargetMode="External"/><Relationship Id="rId42" Type="http://schemas.openxmlformats.org/officeDocument/2006/relationships/hyperlink" Target="http://portal.cpcab.co.uk/" TargetMode="External"/><Relationship Id="rId47" Type="http://schemas.openxmlformats.org/officeDocument/2006/relationships/hyperlink" Target="https://www.cpcab.co.uk/public_docs/fees-document-current-academic-year" TargetMode="External"/><Relationship Id="rId50" Type="http://schemas.openxmlformats.org/officeDocument/2006/relationships/hyperlink" Target="https://www.cpcab.co.uk/centres/documents" TargetMode="External"/><Relationship Id="rId55" Type="http://schemas.openxmlformats.org/officeDocument/2006/relationships/hyperlink" Target="https://form.jotform.com/231212452044037"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cpcab.co.uk/public_docs/cpcab_life_coaching_model" TargetMode="External"/><Relationship Id="rId11" Type="http://schemas.openxmlformats.org/officeDocument/2006/relationships/image" Target="media/image1.png"/><Relationship Id="rId24" Type="http://schemas.openxmlformats.org/officeDocument/2006/relationships/hyperlink" Target="https://www.linkedin.com/company/cpcab/" TargetMode="External"/><Relationship Id="rId32" Type="http://schemas.openxmlformats.org/officeDocument/2006/relationships/hyperlink" Target="http://www.cpcab.co.uk/public_docs/cpcab-tutor-standardisation-terms-and-conditions" TargetMode="External"/><Relationship Id="rId37" Type="http://schemas.openxmlformats.org/officeDocument/2006/relationships/hyperlink" Target="https://www.cpcab.co.uk/public_docs/fees-document-current-academic-year" TargetMode="External"/><Relationship Id="rId40" Type="http://schemas.openxmlformats.org/officeDocument/2006/relationships/hyperlink" Target="https://www.youtube.com/watch?v=a05OrDt8GZY" TargetMode="External"/><Relationship Id="rId45" Type="http://schemas.openxmlformats.org/officeDocument/2006/relationships/hyperlink" Target="http://www.cpcab.co.uk/public_docs/cr5_certification_request_for_deferred_candidates_form" TargetMode="External"/><Relationship Id="rId53" Type="http://schemas.openxmlformats.org/officeDocument/2006/relationships/hyperlink" Target="http://www.cpcab.co.uk/public_docs/equal-opportunities-policy" TargetMode="External"/><Relationship Id="rId58" Type="http://schemas.openxmlformats.org/officeDocument/2006/relationships/hyperlink" Target="https://www.bacp.co.uk/events-and-resources/ethics-and-standards/competences-and-curricula/coaching/"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www.cpcab.co.uk/shop" TargetMode="External"/><Relationship Id="rId14" Type="http://schemas.openxmlformats.org/officeDocument/2006/relationships/hyperlink" Target="http://www.cpcab.co.uk" TargetMode="External"/><Relationship Id="rId22" Type="http://schemas.openxmlformats.org/officeDocument/2006/relationships/hyperlink" Target="https://www.facebook.com/cpcab.co.uk" TargetMode="External"/><Relationship Id="rId27" Type="http://schemas.openxmlformats.org/officeDocument/2006/relationships/hyperlink" Target="https://www.cpcab.co.uk/public_docs/lc-l4_specification" TargetMode="External"/><Relationship Id="rId30" Type="http://schemas.openxmlformats.org/officeDocument/2006/relationships/hyperlink" Target="https://www.cpcab.co.uk/public_docs/lc-l4_specification" TargetMode="External"/><Relationship Id="rId35" Type="http://schemas.openxmlformats.org/officeDocument/2006/relationships/hyperlink" Target="https://www.cpcab.co.uk/centres/registering-candidates" TargetMode="External"/><Relationship Id="rId43" Type="http://schemas.openxmlformats.org/officeDocument/2006/relationships/hyperlink" Target="http://www.cpcab.co.uk/public_docs/cr11-extension-request-for-candidates-completing-c?search=cr11" TargetMode="External"/><Relationship Id="rId48" Type="http://schemas.openxmlformats.org/officeDocument/2006/relationships/hyperlink" Target="https://www.cpcab.co.uk/public_docs/cpcab-ev-visit-full-guidance-for-centres" TargetMode="External"/><Relationship Id="rId56" Type="http://schemas.openxmlformats.org/officeDocument/2006/relationships/hyperlink" Target="https://www.acc-uk.org/wp-content/uploads/2023/04/The-Churchill-Framework.pdf"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cpcab.co.uk/public_docs/application-of-reasonable-adjustments-and-special" TargetMode="External"/><Relationship Id="rId3" Type="http://schemas.openxmlformats.org/officeDocument/2006/relationships/customXml" Target="../customXml/item3.xml"/><Relationship Id="rId12" Type="http://schemas.openxmlformats.org/officeDocument/2006/relationships/hyperlink" Target="http://www.cpcab.co.uk" TargetMode="External"/><Relationship Id="rId17" Type="http://schemas.openxmlformats.org/officeDocument/2006/relationships/hyperlink" Target="https://www.cpcab.co.uk/public_docs/lc-l4_tutor_guide" TargetMode="External"/><Relationship Id="rId25" Type="http://schemas.openxmlformats.org/officeDocument/2006/relationships/hyperlink" Target="https://www.cpcab.co.uk/videos" TargetMode="External"/><Relationship Id="rId33" Type="http://schemas.openxmlformats.org/officeDocument/2006/relationships/hyperlink" Target="http://www.cpcab.co.uk/tutors/standardisation-training" TargetMode="External"/><Relationship Id="rId38" Type="http://schemas.openxmlformats.org/officeDocument/2006/relationships/hyperlink" Target="https://www.cpcab.co.uk/public_docs/lc-l4_candidate_guide" TargetMode="External"/><Relationship Id="rId46" Type="http://schemas.openxmlformats.org/officeDocument/2006/relationships/hyperlink" Target="http://www.cpcab.co.uk/public_docs/guide_to_internal_moderation_verification" TargetMode="External"/><Relationship Id="rId59" Type="http://schemas.openxmlformats.org/officeDocument/2006/relationships/hyperlink" Target="https://www.bacp.co.uk/events-and-resources/ethics-and-standards/competences-and-curricula/coaching/" TargetMode="External"/><Relationship Id="rId20" Type="http://schemas.openxmlformats.org/officeDocument/2006/relationships/hyperlink" Target="https://www.cpcab.co.uk/videos" TargetMode="External"/><Relationship Id="rId41" Type="http://schemas.openxmlformats.org/officeDocument/2006/relationships/hyperlink" Target="https://www.cpcab.co.uk/public_docs/lc-l4-example-candidate-self-review" TargetMode="External"/><Relationship Id="rId54" Type="http://schemas.openxmlformats.org/officeDocument/2006/relationships/hyperlink" Target="https://www.cpcab.co.uk/centres/document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ntact@cpcab.co.uk" TargetMode="External"/><Relationship Id="rId23" Type="http://schemas.openxmlformats.org/officeDocument/2006/relationships/hyperlink" Target="https://www.facebook.com/groups/1034690393792768/" TargetMode="External"/><Relationship Id="rId28" Type="http://schemas.openxmlformats.org/officeDocument/2006/relationships/hyperlink" Target="http://www.cpcab.co.uk/qualifications/the-cpcab-model" TargetMode="External"/><Relationship Id="rId36" Type="http://schemas.openxmlformats.org/officeDocument/2006/relationships/hyperlink" Target="https://www.cpcab.co.uk/public_docs/cr10-declaration-of-interest-form" TargetMode="External"/><Relationship Id="rId49" Type="http://schemas.openxmlformats.org/officeDocument/2006/relationships/hyperlink" Target="https://portal.cpcab.co.uk" TargetMode="External"/><Relationship Id="rId57" Type="http://schemas.openxmlformats.org/officeDocument/2006/relationships/hyperlink" Target="https://www.bacp.co.uk/events-and-resources/ethics-and-standards/competences-and-curricula/coaching/" TargetMode="External"/><Relationship Id="rId10" Type="http://schemas.openxmlformats.org/officeDocument/2006/relationships/endnotes" Target="endnotes.xml"/><Relationship Id="rId31" Type="http://schemas.openxmlformats.org/officeDocument/2006/relationships/hyperlink" Target="https://www.cpcab.co.uk/qualifications/running-qualifications-online" TargetMode="External"/><Relationship Id="rId44" Type="http://schemas.openxmlformats.org/officeDocument/2006/relationships/hyperlink" Target="mailto:exams@cpcab.co.uk" TargetMode="External"/><Relationship Id="rId52" Type="http://schemas.openxmlformats.org/officeDocument/2006/relationships/hyperlink" Target="http://www.legislation.gov.uk/ukpga/2010/15/contents" TargetMode="External"/><Relationship Id="rId60" Type="http://schemas.openxmlformats.org/officeDocument/2006/relationships/header" Target="header1.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ntact@cpcab.co.uk" TargetMode="External"/><Relationship Id="rId18" Type="http://schemas.openxmlformats.org/officeDocument/2006/relationships/hyperlink" Target="https://www.cpcab.co.uk/qualifications/lc-l4" TargetMode="External"/><Relationship Id="rId39" Type="http://schemas.openxmlformats.org/officeDocument/2006/relationships/hyperlink" Target="http://www.cpcab.co.uk/public_docs/lc-l4_specific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2" Type="http://schemas.openxmlformats.org/officeDocument/2006/relationships/hyperlink" Target="mailto:exams@cpcab.co.uk" TargetMode="External"/><Relationship Id="rId1" Type="http://schemas.openxmlformats.org/officeDocument/2006/relationships/hyperlink" Target="http://www.cpcab.co.uk/public_docs/conflict_of_interest_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Helvetica Neue">
    <w:altName w:val="Times New Roman"/>
    <w:charset w:val="00"/>
    <w:family w:val="auto"/>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630EB"/>
    <w:rsid w:val="00124293"/>
    <w:rsid w:val="00124DBA"/>
    <w:rsid w:val="00166B9F"/>
    <w:rsid w:val="00214EDD"/>
    <w:rsid w:val="002421F1"/>
    <w:rsid w:val="00243F9F"/>
    <w:rsid w:val="0026059C"/>
    <w:rsid w:val="002B6A02"/>
    <w:rsid w:val="002F7F22"/>
    <w:rsid w:val="00327006"/>
    <w:rsid w:val="0033483C"/>
    <w:rsid w:val="00343395"/>
    <w:rsid w:val="00357B4D"/>
    <w:rsid w:val="003A3EC8"/>
    <w:rsid w:val="003E4CE5"/>
    <w:rsid w:val="0048114D"/>
    <w:rsid w:val="004D0618"/>
    <w:rsid w:val="004E63E5"/>
    <w:rsid w:val="004E7CFB"/>
    <w:rsid w:val="004F635D"/>
    <w:rsid w:val="0052649F"/>
    <w:rsid w:val="00620017"/>
    <w:rsid w:val="006B43D5"/>
    <w:rsid w:val="006E6F43"/>
    <w:rsid w:val="007239D8"/>
    <w:rsid w:val="00730B2C"/>
    <w:rsid w:val="007C1844"/>
    <w:rsid w:val="007C2DCB"/>
    <w:rsid w:val="008759E2"/>
    <w:rsid w:val="0089209F"/>
    <w:rsid w:val="008F3B53"/>
    <w:rsid w:val="00940623"/>
    <w:rsid w:val="00956062"/>
    <w:rsid w:val="00993087"/>
    <w:rsid w:val="009C0E53"/>
    <w:rsid w:val="00AA2EC7"/>
    <w:rsid w:val="00AC149D"/>
    <w:rsid w:val="00B032EF"/>
    <w:rsid w:val="00B0545D"/>
    <w:rsid w:val="00BE1A64"/>
    <w:rsid w:val="00BE4C04"/>
    <w:rsid w:val="00BF6ADC"/>
    <w:rsid w:val="00C32A7A"/>
    <w:rsid w:val="00C87310"/>
    <w:rsid w:val="00D045BD"/>
    <w:rsid w:val="00D61449"/>
    <w:rsid w:val="00D761D8"/>
    <w:rsid w:val="00D8764D"/>
    <w:rsid w:val="00F9038A"/>
    <w:rsid w:val="00FE74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51A029-6074-4C17-AA9E-23ACA7035590}">
  <ds:schemaRefs>
    <ds:schemaRef ds:uri="http://schemas.openxmlformats.org/officeDocument/2006/bibliography"/>
  </ds:schemaRefs>
</ds:datastoreItem>
</file>

<file path=customXml/itemProps2.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3.xml><?xml version="1.0" encoding="utf-8"?>
<ds:datastoreItem xmlns:ds="http://schemas.openxmlformats.org/officeDocument/2006/customXml" ds:itemID="{7A9D458A-C4F5-4803-B224-FCD66E808F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4E2A51-05AA-4530-8B1C-21B845E218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7999</Words>
  <Characters>45597</Characters>
  <Application>Microsoft Office Word</Application>
  <DocSecurity>2</DocSecurity>
  <Lines>379</Lines>
  <Paragraphs>106</Paragraphs>
  <ScaleCrop>false</ScaleCrop>
  <HeadingPairs>
    <vt:vector size="2" baseType="variant">
      <vt:variant>
        <vt:lpstr>Title</vt:lpstr>
      </vt:variant>
      <vt:variant>
        <vt:i4>1</vt:i4>
      </vt:variant>
    </vt:vector>
  </HeadingPairs>
  <TitlesOfParts>
    <vt:vector size="1" baseType="lpstr">
      <vt:lpstr>LC-L4 Tutor Guide</vt:lpstr>
    </vt:vector>
  </TitlesOfParts>
  <Company>CPCAB</Company>
  <LinksUpToDate>false</LinksUpToDate>
  <CharactersWithSpaces>53490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LC-L4 Tutor Guide</dc:title>
  <dc:subject>Level 5 Diploma in Cognitive Behavioural Therapeutic Skills and Theory</dc:subject>
  <dc:creator>Fiona</dc:creator>
  <cp:keywords>Level 4 Life Coaching</cp:keywords>
  <dc:description/>
  <cp:lastModifiedBy>Natalie Burford</cp:lastModifiedBy>
  <cp:revision>16</cp:revision>
  <cp:lastPrinted>2020-08-10T19:17:00Z</cp:lastPrinted>
  <dcterms:created xsi:type="dcterms:W3CDTF">2024-08-06T15:05:00Z</dcterms:created>
  <dcterms:modified xsi:type="dcterms:W3CDTF">2024-08-08T18:58:00Z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